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5709A0AC" w:rsidR="00564B52" w:rsidRPr="00D11BA3" w:rsidRDefault="00964262" w:rsidP="00964262">
      <w:pPr>
        <w:spacing w:line="360" w:lineRule="auto"/>
        <w:jc w:val="both"/>
        <w:rPr>
          <w:rFonts w:ascii="Verdana" w:hAnsi="Verdana"/>
          <w:sz w:val="16"/>
          <w:szCs w:val="16"/>
        </w:rPr>
      </w:pPr>
      <w:r w:rsidRPr="00964262">
        <w:rPr>
          <w:rFonts w:ascii="Verdana" w:hAnsi="Verdana"/>
          <w:sz w:val="16"/>
          <w:szCs w:val="16"/>
        </w:rPr>
        <w:t>USŁUGA PRZYGOTOWANIA I DOSTAWY CAŁODZIENNEGO WYŻYWIENIA DLA PACJENTÓW SZPITALA Z UWZGLĘDNIENIEM DIET I KALORYCZNOŚCI ORAZ PRODUKCJI I DOSTAWIE POSIŁKÓW PROFILAKTYCZNYCH DLA PRACOWNIKÓW SZPITALA - CATERING</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2317AD46" w14:textId="590639BD" w:rsidR="00564B52" w:rsidRPr="00D11BA3" w:rsidRDefault="00564B52" w:rsidP="00964262">
      <w:pPr>
        <w:spacing w:line="360" w:lineRule="auto"/>
        <w:jc w:val="both"/>
        <w:rPr>
          <w:rFonts w:ascii="Verdana" w:hAnsi="Verdana"/>
          <w:sz w:val="16"/>
          <w:szCs w:val="16"/>
        </w:rPr>
      </w:pPr>
      <w:r w:rsidRPr="00D11BA3">
        <w:rPr>
          <w:rFonts w:ascii="Verdana" w:hAnsi="Verdana"/>
          <w:sz w:val="16"/>
          <w:szCs w:val="16"/>
        </w:rPr>
        <w:t xml:space="preserve">TRYB UDZIELENIA ZAMÓWIENIA: </w:t>
      </w:r>
      <w:r w:rsidR="00964262" w:rsidRPr="00964262">
        <w:rPr>
          <w:rFonts w:ascii="Verdana" w:hAnsi="Verdana"/>
          <w:sz w:val="16"/>
          <w:szCs w:val="16"/>
        </w:rPr>
        <w:t>zgodnie z przepisami ustawy</w:t>
      </w:r>
      <w:r w:rsidR="00964262">
        <w:rPr>
          <w:rFonts w:ascii="Verdana" w:hAnsi="Verdana"/>
          <w:sz w:val="16"/>
          <w:szCs w:val="16"/>
        </w:rPr>
        <w:t xml:space="preserve"> </w:t>
      </w:r>
      <w:r w:rsidR="00964262" w:rsidRPr="00964262">
        <w:rPr>
          <w:rFonts w:ascii="Verdana" w:hAnsi="Verdana"/>
          <w:sz w:val="16"/>
          <w:szCs w:val="16"/>
        </w:rPr>
        <w:t>z dnia 11 września 2019 r. Prawo zamówień publicznych (Dz. U. z 2021 r., poz. 1129 ze zm.) na</w:t>
      </w:r>
      <w:r w:rsidR="00964262">
        <w:rPr>
          <w:rFonts w:ascii="Verdana" w:hAnsi="Verdana"/>
          <w:sz w:val="16"/>
          <w:szCs w:val="16"/>
        </w:rPr>
        <w:t xml:space="preserve"> </w:t>
      </w:r>
      <w:r w:rsidR="00964262" w:rsidRPr="00964262">
        <w:rPr>
          <w:rFonts w:ascii="Verdana" w:hAnsi="Verdana"/>
          <w:sz w:val="16"/>
          <w:szCs w:val="16"/>
        </w:rPr>
        <w:t xml:space="preserve">podstawie art. 275 pkt </w:t>
      </w:r>
      <w:r w:rsidR="00964262">
        <w:rPr>
          <w:rFonts w:ascii="Verdana" w:hAnsi="Verdana"/>
          <w:sz w:val="16"/>
          <w:szCs w:val="16"/>
        </w:rPr>
        <w:t>1</w:t>
      </w:r>
      <w:r w:rsidR="00964262" w:rsidRPr="00964262">
        <w:rPr>
          <w:rFonts w:ascii="Verdana" w:hAnsi="Verdana"/>
          <w:sz w:val="16"/>
          <w:szCs w:val="16"/>
        </w:rPr>
        <w:t xml:space="preserve"> w związku z art. art. 359 pkt </w:t>
      </w:r>
      <w:r w:rsidR="006A1EE2">
        <w:rPr>
          <w:rFonts w:ascii="Verdana" w:hAnsi="Verdana"/>
          <w:sz w:val="16"/>
          <w:szCs w:val="16"/>
        </w:rPr>
        <w:t>2</w:t>
      </w:r>
      <w:r w:rsidR="00964262">
        <w:rPr>
          <w:rFonts w:ascii="Verdana" w:hAnsi="Verdana"/>
          <w:sz w:val="16"/>
          <w:szCs w:val="16"/>
        </w:rPr>
        <w:t xml:space="preserve"> </w:t>
      </w:r>
      <w:r w:rsidR="00964262" w:rsidRPr="00964262">
        <w:rPr>
          <w:rFonts w:ascii="Verdana" w:hAnsi="Verdana"/>
          <w:sz w:val="16"/>
          <w:szCs w:val="16"/>
        </w:rPr>
        <w:t>- zamówienie na usługi społeczne i inne</w:t>
      </w:r>
      <w:r w:rsidR="00964262">
        <w:rPr>
          <w:rFonts w:ascii="Verdana" w:hAnsi="Verdana"/>
          <w:sz w:val="16"/>
          <w:szCs w:val="16"/>
        </w:rPr>
        <w:t xml:space="preserve"> </w:t>
      </w:r>
      <w:r w:rsidR="00964262" w:rsidRPr="00964262">
        <w:rPr>
          <w:rFonts w:ascii="Verdana" w:hAnsi="Verdana"/>
          <w:sz w:val="16"/>
          <w:szCs w:val="16"/>
        </w:rPr>
        <w:t>szczególne usług</w:t>
      </w:r>
      <w:r w:rsidR="003044BA">
        <w:rPr>
          <w:rFonts w:ascii="Verdana" w:hAnsi="Verdana"/>
          <w:sz w:val="16"/>
          <w:szCs w:val="16"/>
        </w:rPr>
        <w:t>i</w:t>
      </w:r>
    </w:p>
    <w:p w14:paraId="3785E8C3" w14:textId="76E56A27" w:rsidR="00564B52" w:rsidRDefault="00564B52" w:rsidP="00D11BA3">
      <w:pPr>
        <w:spacing w:line="360" w:lineRule="auto"/>
        <w:rPr>
          <w:rFonts w:ascii="Verdana" w:hAnsi="Verdana"/>
          <w:sz w:val="16"/>
          <w:szCs w:val="16"/>
        </w:rPr>
      </w:pPr>
    </w:p>
    <w:p w14:paraId="5A264C95" w14:textId="0A54D80F" w:rsidR="00964262" w:rsidRDefault="00964262" w:rsidP="00D11BA3">
      <w:pPr>
        <w:spacing w:line="360" w:lineRule="auto"/>
        <w:rPr>
          <w:rFonts w:ascii="Verdana" w:hAnsi="Verdana"/>
          <w:sz w:val="16"/>
          <w:szCs w:val="16"/>
        </w:rPr>
      </w:pPr>
    </w:p>
    <w:p w14:paraId="73F16873" w14:textId="0F40FC0A" w:rsidR="00964262" w:rsidRDefault="00964262" w:rsidP="00D11BA3">
      <w:pPr>
        <w:spacing w:line="360" w:lineRule="auto"/>
        <w:rPr>
          <w:rFonts w:ascii="Verdana" w:hAnsi="Verdana"/>
          <w:sz w:val="16"/>
          <w:szCs w:val="16"/>
        </w:rPr>
      </w:pPr>
    </w:p>
    <w:p w14:paraId="4B11D3A3" w14:textId="77777777" w:rsidR="00964262" w:rsidRPr="00D11BA3" w:rsidRDefault="0096426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0A1C9BE7" w14:textId="77777777" w:rsidR="00964262" w:rsidRDefault="00964262" w:rsidP="0076551D">
      <w:pPr>
        <w:spacing w:after="0" w:line="360" w:lineRule="auto"/>
        <w:jc w:val="center"/>
        <w:rPr>
          <w:rFonts w:ascii="Verdana" w:hAnsi="Verdana"/>
          <w:sz w:val="16"/>
          <w:szCs w:val="16"/>
        </w:rPr>
      </w:pPr>
    </w:p>
    <w:p w14:paraId="1E55A297" w14:textId="05F1036A"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0CF4D12A"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C32D35">
        <w:rPr>
          <w:rFonts w:ascii="Verdana" w:hAnsi="Verdana"/>
          <w:sz w:val="16"/>
          <w:szCs w:val="16"/>
        </w:rPr>
        <w:t>2</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9"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10"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1"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625ACD80"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r w:rsidR="00846B5E" w:rsidRPr="00846B5E">
        <w:t xml:space="preserve"> </w:t>
      </w:r>
      <w:r w:rsidR="00846B5E" w:rsidRPr="00846B5E">
        <w:rPr>
          <w:rFonts w:ascii="Verdana" w:hAnsi="Verdana"/>
          <w:sz w:val="16"/>
          <w:szCs w:val="16"/>
        </w:rPr>
        <w:t>w związku z art. art. 359 pkt 2 - zamówienie na usługi społeczne i inne szczególne usług</w:t>
      </w:r>
      <w:r w:rsidR="00846B5E">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3743B52E" w14:textId="50BD8167" w:rsidR="00846B5E" w:rsidRPr="00846B5E" w:rsidRDefault="00564B52" w:rsidP="00846B5E">
      <w:pPr>
        <w:pStyle w:val="Akapitzlist"/>
        <w:numPr>
          <w:ilvl w:val="0"/>
          <w:numId w:val="2"/>
        </w:numPr>
        <w:spacing w:line="360" w:lineRule="auto"/>
        <w:jc w:val="both"/>
        <w:rPr>
          <w:rFonts w:ascii="Verdana" w:hAnsi="Verdana"/>
          <w:sz w:val="16"/>
          <w:szCs w:val="16"/>
        </w:rPr>
      </w:pPr>
      <w:r w:rsidRPr="00846B5E">
        <w:rPr>
          <w:rFonts w:ascii="Verdana" w:hAnsi="Verdana"/>
          <w:sz w:val="16"/>
          <w:szCs w:val="16"/>
        </w:rPr>
        <w:t xml:space="preserve">Przedmiotem zamówienia </w:t>
      </w:r>
      <w:r w:rsidR="00846B5E" w:rsidRPr="00846B5E">
        <w:rPr>
          <w:rFonts w:ascii="Verdana" w:hAnsi="Verdana"/>
          <w:sz w:val="16"/>
          <w:szCs w:val="16"/>
        </w:rPr>
        <w:t xml:space="preserve">jest usługa </w:t>
      </w:r>
      <w:r w:rsidR="00846B5E">
        <w:rPr>
          <w:rFonts w:ascii="Verdana" w:hAnsi="Verdana"/>
          <w:sz w:val="16"/>
          <w:szCs w:val="16"/>
        </w:rPr>
        <w:t>caterin</w:t>
      </w:r>
      <w:r w:rsidR="00846B5E" w:rsidRPr="00846B5E">
        <w:rPr>
          <w:rFonts w:ascii="Verdana" w:hAnsi="Verdana"/>
          <w:sz w:val="16"/>
          <w:szCs w:val="16"/>
        </w:rPr>
        <w:t>g</w:t>
      </w:r>
      <w:r w:rsidR="00846B5E">
        <w:rPr>
          <w:rFonts w:ascii="Verdana" w:hAnsi="Verdana"/>
          <w:sz w:val="16"/>
          <w:szCs w:val="16"/>
        </w:rPr>
        <w:t>u</w:t>
      </w:r>
      <w:r w:rsidR="00846B5E" w:rsidRPr="00846B5E">
        <w:rPr>
          <w:rFonts w:ascii="Verdana" w:hAnsi="Verdana"/>
          <w:sz w:val="16"/>
          <w:szCs w:val="16"/>
        </w:rPr>
        <w:t xml:space="preserve"> – przygotowanie i dostawa całodziennego wyżywienia dla pacjentów szpitala z uwzględnieniem diet i kaloryczności oraz  zabezpieczeniu żywienia podczas realizowanych zadań mobilizacyjnych i wprowadzanych stanów gotowości bojowej, według norm i należności żywieniowych obowiązujących w W</w:t>
      </w:r>
      <w:r w:rsidR="00846B5E">
        <w:rPr>
          <w:rFonts w:ascii="Verdana" w:hAnsi="Verdana"/>
          <w:sz w:val="16"/>
          <w:szCs w:val="16"/>
        </w:rPr>
        <w:t xml:space="preserve">ojsku </w:t>
      </w:r>
      <w:r w:rsidR="00846B5E" w:rsidRPr="00846B5E">
        <w:rPr>
          <w:rFonts w:ascii="Verdana" w:hAnsi="Verdana"/>
          <w:sz w:val="16"/>
          <w:szCs w:val="16"/>
        </w:rPr>
        <w:t>P</w:t>
      </w:r>
      <w:r w:rsidR="00846B5E">
        <w:rPr>
          <w:rFonts w:ascii="Verdana" w:hAnsi="Verdana"/>
          <w:sz w:val="16"/>
          <w:szCs w:val="16"/>
        </w:rPr>
        <w:t>olskim</w:t>
      </w:r>
      <w:r w:rsidR="00846B5E" w:rsidRPr="00846B5E">
        <w:rPr>
          <w:rFonts w:ascii="Verdana" w:hAnsi="Verdana"/>
          <w:sz w:val="16"/>
          <w:szCs w:val="16"/>
        </w:rPr>
        <w:t xml:space="preserve">. </w:t>
      </w:r>
    </w:p>
    <w:p w14:paraId="57AEB21E" w14:textId="3B8A72F6" w:rsidR="00846B5E" w:rsidRPr="00846B5E" w:rsidRDefault="00564B52" w:rsidP="00846B5E">
      <w:pPr>
        <w:pStyle w:val="Akapitzlist"/>
        <w:numPr>
          <w:ilvl w:val="0"/>
          <w:numId w:val="2"/>
        </w:numPr>
        <w:spacing w:after="0" w:line="360" w:lineRule="auto"/>
        <w:jc w:val="both"/>
        <w:rPr>
          <w:rFonts w:ascii="Verdana" w:hAnsi="Verdana"/>
          <w:sz w:val="16"/>
          <w:szCs w:val="16"/>
        </w:rPr>
      </w:pPr>
      <w:r w:rsidRPr="00846B5E">
        <w:rPr>
          <w:rFonts w:ascii="Verdana" w:hAnsi="Verdana"/>
          <w:sz w:val="16"/>
          <w:szCs w:val="16"/>
        </w:rPr>
        <w:t>Nazwy i kody zamówienia według Wspólnego Słownika Zamówień (CPV):</w:t>
      </w:r>
      <w:r w:rsidR="003B0BA4" w:rsidRPr="00846B5E">
        <w:rPr>
          <w:rFonts w:ascii="Verdana" w:hAnsi="Verdana"/>
          <w:sz w:val="16"/>
          <w:szCs w:val="16"/>
        </w:rPr>
        <w:t xml:space="preserve"> </w:t>
      </w:r>
    </w:p>
    <w:p w14:paraId="6CAEE7F8" w14:textId="7CFB81C7" w:rsidR="00846B5E" w:rsidRP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55322000-3 – usługi gotowania posiłków</w:t>
      </w:r>
    </w:p>
    <w:p w14:paraId="0D06100E" w14:textId="67B06B04" w:rsidR="00846B5E" w:rsidRP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55321000-6 -  usługi przygotowania posiłków</w:t>
      </w:r>
    </w:p>
    <w:p w14:paraId="3CA29F69" w14:textId="6F756C0F" w:rsidR="00846B5E" w:rsidRDefault="00846B5E" w:rsidP="00846B5E">
      <w:pPr>
        <w:pStyle w:val="Akapitzlist"/>
        <w:spacing w:after="0" w:line="360" w:lineRule="auto"/>
        <w:jc w:val="both"/>
        <w:rPr>
          <w:rFonts w:ascii="Verdana" w:hAnsi="Verdana"/>
          <w:sz w:val="16"/>
          <w:szCs w:val="16"/>
        </w:rPr>
      </w:pPr>
      <w:r w:rsidRPr="00846B5E">
        <w:rPr>
          <w:rFonts w:ascii="Verdana" w:hAnsi="Verdana"/>
          <w:sz w:val="16"/>
          <w:szCs w:val="16"/>
        </w:rPr>
        <w:t>55520000-1 -  usługi dostarczania posiłków</w:t>
      </w:r>
    </w:p>
    <w:p w14:paraId="19A7051A" w14:textId="338934F8" w:rsidR="00117035" w:rsidRPr="00117035" w:rsidRDefault="00117035" w:rsidP="00117035">
      <w:pPr>
        <w:pStyle w:val="Akapitzlist"/>
        <w:numPr>
          <w:ilvl w:val="0"/>
          <w:numId w:val="2"/>
        </w:numPr>
        <w:spacing w:after="0" w:line="360" w:lineRule="auto"/>
        <w:jc w:val="both"/>
        <w:rPr>
          <w:rFonts w:ascii="Verdana" w:hAnsi="Verdana"/>
          <w:b/>
          <w:bCs/>
          <w:sz w:val="16"/>
          <w:szCs w:val="16"/>
        </w:rPr>
      </w:pPr>
      <w:r w:rsidRPr="00117035">
        <w:rPr>
          <w:rFonts w:ascii="Verdana" w:hAnsi="Verdana"/>
          <w:sz w:val="16"/>
          <w:szCs w:val="16"/>
        </w:rPr>
        <w:t xml:space="preserve">Przewidywana, łączna ilości osobodni rocznie </w:t>
      </w:r>
      <w:r w:rsidRPr="00117035">
        <w:rPr>
          <w:rFonts w:ascii="Verdana" w:hAnsi="Verdana"/>
          <w:b/>
          <w:bCs/>
          <w:sz w:val="16"/>
          <w:szCs w:val="16"/>
        </w:rPr>
        <w:t>45</w:t>
      </w:r>
      <w:r>
        <w:rPr>
          <w:rFonts w:ascii="Verdana" w:hAnsi="Verdana"/>
          <w:b/>
          <w:bCs/>
          <w:sz w:val="16"/>
          <w:szCs w:val="16"/>
        </w:rPr>
        <w:t xml:space="preserve"> </w:t>
      </w:r>
      <w:r w:rsidRPr="00117035">
        <w:rPr>
          <w:rFonts w:ascii="Verdana" w:hAnsi="Verdana"/>
          <w:b/>
          <w:bCs/>
          <w:sz w:val="16"/>
          <w:szCs w:val="16"/>
        </w:rPr>
        <w:t>625 x 3 lata = 136 875</w:t>
      </w:r>
    </w:p>
    <w:p w14:paraId="1530CDAF" w14:textId="77777777" w:rsidR="00117035" w:rsidRPr="00117035" w:rsidRDefault="00117035" w:rsidP="00117035">
      <w:pPr>
        <w:pStyle w:val="Akapitzlist"/>
        <w:spacing w:after="0" w:line="360" w:lineRule="auto"/>
        <w:jc w:val="both"/>
        <w:rPr>
          <w:rFonts w:ascii="Verdana" w:hAnsi="Verdana"/>
          <w:sz w:val="16"/>
          <w:szCs w:val="16"/>
        </w:rPr>
      </w:pPr>
      <w:r w:rsidRPr="00117035">
        <w:rPr>
          <w:rFonts w:ascii="Verdana" w:hAnsi="Verdana"/>
          <w:sz w:val="16"/>
          <w:szCs w:val="16"/>
        </w:rPr>
        <w:t>UWAGA: Termin wykonania zamówienia wynosi 36 miesięcy tak więc podaną wyżej ilość osobodni należy przemnożyć przez 3 - diety obejmują co najmniej 3 posiłki dziennie</w:t>
      </w:r>
    </w:p>
    <w:p w14:paraId="5F5AF7C0" w14:textId="4B626135" w:rsidR="00117035" w:rsidRP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Ustala się miesięczną średnią liczbę zlecanych posiłków całodziennych ok. 3</w:t>
      </w:r>
      <w:r>
        <w:rPr>
          <w:rFonts w:ascii="Verdana" w:hAnsi="Verdana"/>
          <w:sz w:val="16"/>
          <w:szCs w:val="16"/>
        </w:rPr>
        <w:t> </w:t>
      </w:r>
      <w:r w:rsidR="00F62A89">
        <w:rPr>
          <w:rFonts w:ascii="Verdana" w:hAnsi="Verdana"/>
          <w:sz w:val="16"/>
          <w:szCs w:val="16"/>
        </w:rPr>
        <w:t>904</w:t>
      </w:r>
      <w:r>
        <w:rPr>
          <w:rFonts w:ascii="Verdana" w:hAnsi="Verdana"/>
          <w:sz w:val="16"/>
          <w:szCs w:val="16"/>
        </w:rPr>
        <w:t xml:space="preserve"> </w:t>
      </w:r>
      <w:r w:rsidRPr="00117035">
        <w:rPr>
          <w:rFonts w:ascii="Verdana" w:hAnsi="Verdana"/>
          <w:sz w:val="16"/>
          <w:szCs w:val="16"/>
        </w:rPr>
        <w:t>w tym posiłków z diety:</w:t>
      </w:r>
    </w:p>
    <w:p w14:paraId="10DEBAE0" w14:textId="4BB3E8E8"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podstawowa ok. 1</w:t>
      </w:r>
      <w:r>
        <w:rPr>
          <w:rFonts w:ascii="Verdana" w:hAnsi="Verdana"/>
          <w:sz w:val="16"/>
          <w:szCs w:val="16"/>
        </w:rPr>
        <w:t xml:space="preserve"> </w:t>
      </w:r>
      <w:r w:rsidRPr="00117035">
        <w:rPr>
          <w:rFonts w:ascii="Verdana" w:hAnsi="Verdana"/>
          <w:sz w:val="16"/>
          <w:szCs w:val="16"/>
        </w:rPr>
        <w:t>801 posiłków</w:t>
      </w:r>
    </w:p>
    <w:p w14:paraId="00A47D18"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łatwostrawna z ograniczeniem substancji pobudzających wydzielanie soku żołądkowego ok. 584</w:t>
      </w:r>
      <w:r>
        <w:rPr>
          <w:rFonts w:ascii="Verdana" w:hAnsi="Verdana"/>
          <w:sz w:val="16"/>
          <w:szCs w:val="16"/>
        </w:rPr>
        <w:t xml:space="preserve"> </w:t>
      </w:r>
      <w:r w:rsidRPr="00117035">
        <w:rPr>
          <w:rFonts w:ascii="Verdana" w:hAnsi="Verdana"/>
          <w:sz w:val="16"/>
          <w:szCs w:val="16"/>
        </w:rPr>
        <w:t>posiłkó</w:t>
      </w:r>
      <w:r>
        <w:rPr>
          <w:rFonts w:ascii="Verdana" w:hAnsi="Verdana"/>
          <w:sz w:val="16"/>
          <w:szCs w:val="16"/>
        </w:rPr>
        <w:t>w</w:t>
      </w:r>
    </w:p>
    <w:p w14:paraId="4BB79A00"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z ograniczeniem łatwo przyswajalnych węglowodanów i nasyconych kwasów tłuszczowych ok. 585 posiłków</w:t>
      </w:r>
    </w:p>
    <w:p w14:paraId="03D76C3A"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wegetariańska ok</w:t>
      </w:r>
      <w:r>
        <w:rPr>
          <w:rFonts w:ascii="Verdana" w:hAnsi="Verdana"/>
          <w:sz w:val="16"/>
          <w:szCs w:val="16"/>
        </w:rPr>
        <w:t>.</w:t>
      </w:r>
      <w:r w:rsidRPr="00117035">
        <w:rPr>
          <w:rFonts w:ascii="Verdana" w:hAnsi="Verdana"/>
          <w:sz w:val="16"/>
          <w:szCs w:val="16"/>
        </w:rPr>
        <w:t xml:space="preserve"> 265</w:t>
      </w:r>
    </w:p>
    <w:p w14:paraId="068B83C3" w14:textId="77777777" w:rsidR="00117035" w:rsidRDefault="00117035" w:rsidP="00C4535C">
      <w:pPr>
        <w:pStyle w:val="Akapitzlist"/>
        <w:numPr>
          <w:ilvl w:val="0"/>
          <w:numId w:val="36"/>
        </w:numPr>
        <w:spacing w:after="0" w:line="360" w:lineRule="auto"/>
        <w:jc w:val="both"/>
        <w:rPr>
          <w:rFonts w:ascii="Verdana" w:hAnsi="Verdana"/>
          <w:sz w:val="16"/>
          <w:szCs w:val="16"/>
        </w:rPr>
      </w:pPr>
      <w:r w:rsidRPr="00117035">
        <w:rPr>
          <w:rFonts w:ascii="Verdana" w:hAnsi="Verdana"/>
          <w:sz w:val="16"/>
          <w:szCs w:val="16"/>
        </w:rPr>
        <w:t xml:space="preserve">inne ok. 669 posiłków </w:t>
      </w:r>
    </w:p>
    <w:p w14:paraId="076F86EA" w14:textId="7C1C51D7" w:rsidR="00117035" w:rsidRP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oraz ok. 150 posiłków profilaktycznych (przez okres 5 miesięcy w roku na podstawie rozporządzenia Rady Ministrów z 28 maja 1996 r. w sprawie profilaktycznych posiłków i napojów (Dz.U. nr 60, poz. 279 ze zm.) w sprawie profilaktycznych posiłków i napojów), przy czym Wykonawca nie będzie rościł pretensji (roszczeń), jeśli ilość ta będzie większa lub mniejsza w zależności od aktualnej ilości hospitalizowanych pacjentów, jak również pracowników uprawnionych do otrzymywania posiłków profilaktycznych</w:t>
      </w:r>
      <w:r>
        <w:rPr>
          <w:rFonts w:ascii="Verdana" w:hAnsi="Verdana"/>
          <w:sz w:val="16"/>
          <w:szCs w:val="16"/>
        </w:rPr>
        <w:t>.</w:t>
      </w:r>
    </w:p>
    <w:p w14:paraId="3BB63233" w14:textId="2E628449" w:rsidR="00117035" w:rsidRDefault="00117035"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Zalecane normy kalorii i składników pokarmowych obliczone na osobodzień:</w:t>
      </w:r>
    </w:p>
    <w:tbl>
      <w:tblPr>
        <w:tblW w:w="0" w:type="auto"/>
        <w:tblInd w:w="1361" w:type="dxa"/>
        <w:tblLayout w:type="fixed"/>
        <w:tblCellMar>
          <w:left w:w="70" w:type="dxa"/>
          <w:right w:w="70" w:type="dxa"/>
        </w:tblCellMar>
        <w:tblLook w:val="0000" w:firstRow="0" w:lastRow="0" w:firstColumn="0" w:lastColumn="0" w:noHBand="0" w:noVBand="0"/>
      </w:tblPr>
      <w:tblGrid>
        <w:gridCol w:w="3150"/>
        <w:gridCol w:w="3190"/>
      </w:tblGrid>
      <w:tr w:rsidR="00117035" w:rsidRPr="00117035" w14:paraId="290C3D41" w14:textId="77777777" w:rsidTr="00F63882">
        <w:trPr>
          <w:trHeight w:val="210"/>
        </w:trPr>
        <w:tc>
          <w:tcPr>
            <w:tcW w:w="3150" w:type="dxa"/>
            <w:tcBorders>
              <w:top w:val="single" w:sz="4" w:space="0" w:color="000000"/>
              <w:left w:val="single" w:sz="4" w:space="0" w:color="000000"/>
              <w:bottom w:val="single" w:sz="4" w:space="0" w:color="000000"/>
            </w:tcBorders>
            <w:shd w:val="clear" w:color="auto" w:fill="auto"/>
          </w:tcPr>
          <w:p w14:paraId="46F0126D"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b/>
                <w:bCs/>
                <w:sz w:val="16"/>
                <w:szCs w:val="16"/>
                <w:lang w:eastAsia="pl-PL"/>
              </w:rPr>
              <w:t>Nazwa składnika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2FFC3EE"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b/>
                <w:bCs/>
                <w:sz w:val="16"/>
                <w:szCs w:val="16"/>
                <w:lang w:eastAsia="pl-PL"/>
              </w:rPr>
              <w:t>Zalecane ilości</w:t>
            </w:r>
          </w:p>
        </w:tc>
      </w:tr>
      <w:tr w:rsidR="00117035" w:rsidRPr="00117035" w14:paraId="001F0319" w14:textId="77777777" w:rsidTr="00F63882">
        <w:trPr>
          <w:trHeight w:val="270"/>
        </w:trPr>
        <w:tc>
          <w:tcPr>
            <w:tcW w:w="3150" w:type="dxa"/>
            <w:tcBorders>
              <w:top w:val="single" w:sz="4" w:space="0" w:color="000000"/>
              <w:left w:val="single" w:sz="4" w:space="0" w:color="000000"/>
              <w:bottom w:val="single" w:sz="4" w:space="0" w:color="000000"/>
            </w:tcBorders>
            <w:shd w:val="clear" w:color="auto" w:fill="auto"/>
          </w:tcPr>
          <w:p w14:paraId="5596BE81"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Kalorie</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3174E2E"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1800 - 2100</w:t>
            </w:r>
          </w:p>
        </w:tc>
      </w:tr>
      <w:tr w:rsidR="00117035" w:rsidRPr="00117035" w14:paraId="2A98D97F" w14:textId="77777777" w:rsidTr="00F63882">
        <w:trPr>
          <w:trHeight w:val="255"/>
        </w:trPr>
        <w:tc>
          <w:tcPr>
            <w:tcW w:w="3150" w:type="dxa"/>
            <w:tcBorders>
              <w:top w:val="single" w:sz="4" w:space="0" w:color="000000"/>
              <w:left w:val="single" w:sz="4" w:space="0" w:color="000000"/>
              <w:bottom w:val="single" w:sz="4" w:space="0" w:color="000000"/>
            </w:tcBorders>
            <w:shd w:val="clear" w:color="auto" w:fill="auto"/>
          </w:tcPr>
          <w:p w14:paraId="40C67507"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Węglowodany</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884680F"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203 – 368g</w:t>
            </w:r>
          </w:p>
        </w:tc>
      </w:tr>
      <w:tr w:rsidR="00117035" w:rsidRPr="00117035" w14:paraId="6C28DCF5" w14:textId="77777777" w:rsidTr="00F63882">
        <w:trPr>
          <w:trHeight w:val="255"/>
        </w:trPr>
        <w:tc>
          <w:tcPr>
            <w:tcW w:w="3150" w:type="dxa"/>
            <w:tcBorders>
              <w:top w:val="single" w:sz="4" w:space="0" w:color="000000"/>
              <w:left w:val="single" w:sz="4" w:space="0" w:color="000000"/>
              <w:bottom w:val="single" w:sz="4" w:space="0" w:color="000000"/>
            </w:tcBorders>
            <w:shd w:val="clear" w:color="auto" w:fill="auto"/>
          </w:tcPr>
          <w:p w14:paraId="44DCB301"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Białko</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1CC0D58"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45 – 105g</w:t>
            </w:r>
          </w:p>
        </w:tc>
      </w:tr>
      <w:tr w:rsidR="00117035" w:rsidRPr="00117035" w14:paraId="0ED3F85C" w14:textId="77777777" w:rsidTr="00F63882">
        <w:trPr>
          <w:trHeight w:val="290"/>
        </w:trPr>
        <w:tc>
          <w:tcPr>
            <w:tcW w:w="3150" w:type="dxa"/>
            <w:tcBorders>
              <w:top w:val="single" w:sz="4" w:space="0" w:color="000000"/>
              <w:left w:val="single" w:sz="4" w:space="0" w:color="000000"/>
              <w:bottom w:val="single" w:sz="4" w:space="0" w:color="000000"/>
            </w:tcBorders>
            <w:shd w:val="clear" w:color="auto" w:fill="auto"/>
          </w:tcPr>
          <w:p w14:paraId="76B183BC"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Tłuszcz</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317B052" w14:textId="77777777" w:rsidR="00117035" w:rsidRPr="00117035" w:rsidRDefault="00117035" w:rsidP="00117035">
            <w:pPr>
              <w:suppressAutoHyphens/>
              <w:spacing w:after="0" w:line="360" w:lineRule="auto"/>
              <w:jc w:val="both"/>
              <w:rPr>
                <w:rFonts w:ascii="Calibri" w:eastAsia="Calibri" w:hAnsi="Calibri" w:cs="Times New Roman"/>
                <w:lang w:eastAsia="zh-CN"/>
              </w:rPr>
            </w:pPr>
            <w:r w:rsidRPr="00117035">
              <w:rPr>
                <w:rFonts w:ascii="Verdana" w:eastAsia="Times New Roman" w:hAnsi="Verdana" w:cs="Arial"/>
                <w:sz w:val="16"/>
                <w:szCs w:val="16"/>
                <w:lang w:eastAsia="pl-PL"/>
              </w:rPr>
              <w:t>ok. 40 – 82g</w:t>
            </w:r>
          </w:p>
        </w:tc>
      </w:tr>
    </w:tbl>
    <w:p w14:paraId="1479A6E9" w14:textId="77777777" w:rsidR="00117035" w:rsidRPr="00117035" w:rsidRDefault="00117035" w:rsidP="00117035">
      <w:pPr>
        <w:pStyle w:val="Akapitzlist"/>
        <w:spacing w:after="0" w:line="360" w:lineRule="auto"/>
        <w:jc w:val="both"/>
        <w:rPr>
          <w:rFonts w:ascii="Verdana" w:hAnsi="Verdana"/>
          <w:sz w:val="16"/>
          <w:szCs w:val="16"/>
        </w:rPr>
      </w:pPr>
    </w:p>
    <w:p w14:paraId="4997FBE6" w14:textId="77777777" w:rsidR="00117035" w:rsidRPr="00117035" w:rsidRDefault="00117035" w:rsidP="00117035">
      <w:pPr>
        <w:spacing w:after="0" w:line="360" w:lineRule="auto"/>
        <w:jc w:val="both"/>
        <w:rPr>
          <w:rFonts w:ascii="Verdana" w:hAnsi="Verdana"/>
          <w:sz w:val="16"/>
          <w:szCs w:val="16"/>
        </w:rPr>
      </w:pPr>
      <w:r w:rsidRPr="00117035">
        <w:rPr>
          <w:rFonts w:ascii="Verdana" w:hAnsi="Verdana"/>
          <w:sz w:val="16"/>
          <w:szCs w:val="16"/>
        </w:rPr>
        <w:t>Białko powinno pokrywać 10-20% całodobowego zapotrzebowania kalorycznego, tłuszcze nie więcej niż 35% całodobowego zapotrzebowania kalorycznego natomiast reszta kalorii powinna zostać pokryta przez węglowodany.</w:t>
      </w:r>
    </w:p>
    <w:p w14:paraId="4542B9DA" w14:textId="77777777" w:rsidR="00117035" w:rsidRPr="00117035" w:rsidRDefault="00117035" w:rsidP="00117035">
      <w:pPr>
        <w:spacing w:after="0" w:line="360" w:lineRule="auto"/>
        <w:jc w:val="both"/>
        <w:rPr>
          <w:rFonts w:ascii="Verdana" w:hAnsi="Verdana"/>
          <w:sz w:val="16"/>
          <w:szCs w:val="16"/>
        </w:rPr>
      </w:pPr>
      <w:r w:rsidRPr="00117035">
        <w:rPr>
          <w:rFonts w:ascii="Verdana" w:hAnsi="Verdana"/>
          <w:sz w:val="16"/>
          <w:szCs w:val="16"/>
        </w:rPr>
        <w:t>Zamawiający oświadcza że wskazana powyżej ilość osobodni ma charakter wyłącznie szacunkowy, a rzeczywista ilość w ramach zamówienia stanowiącego podmiot niniejszego postępowania wynikać będzie z liczby leczonych pacjentów w ramach kontraktu z NFZ.</w:t>
      </w:r>
    </w:p>
    <w:p w14:paraId="2BE0B8C3" w14:textId="77777777" w:rsidR="00117035" w:rsidRPr="00117035" w:rsidRDefault="00117035" w:rsidP="00117035">
      <w:pPr>
        <w:pStyle w:val="Akapitzlist"/>
        <w:spacing w:after="0" w:line="360" w:lineRule="auto"/>
        <w:jc w:val="both"/>
        <w:rPr>
          <w:rFonts w:ascii="Verdana" w:hAnsi="Verdana"/>
          <w:sz w:val="16"/>
          <w:szCs w:val="16"/>
        </w:rPr>
      </w:pPr>
    </w:p>
    <w:p w14:paraId="671CDF23" w14:textId="7C438DA0" w:rsidR="00117035" w:rsidRPr="00117035" w:rsidRDefault="009E0F48" w:rsidP="00117035">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Zakres świadczenia usługi :</w:t>
      </w:r>
    </w:p>
    <w:p w14:paraId="59A93ACC" w14:textId="77777777" w:rsidR="00117035" w:rsidRPr="00117035" w:rsidRDefault="00117035" w:rsidP="00970122">
      <w:pPr>
        <w:pStyle w:val="Akapitzlist"/>
        <w:spacing w:after="0" w:line="360" w:lineRule="auto"/>
        <w:jc w:val="both"/>
        <w:rPr>
          <w:rFonts w:ascii="Verdana" w:hAnsi="Verdana"/>
          <w:sz w:val="16"/>
          <w:szCs w:val="16"/>
        </w:rPr>
      </w:pPr>
      <w:r w:rsidRPr="00117035">
        <w:rPr>
          <w:rFonts w:ascii="Verdana" w:hAnsi="Verdana"/>
          <w:sz w:val="16"/>
          <w:szCs w:val="16"/>
        </w:rPr>
        <w:t xml:space="preserve">Usługa będzie polegała na: </w:t>
      </w:r>
    </w:p>
    <w:p w14:paraId="4C419254" w14:textId="665FEA8D" w:rsidR="00117035" w:rsidRPr="00117035"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 xml:space="preserve">zapewnieniu codziennej produkcji i dowozie transportem Wykonawcy posiłków dla pacjentów szpitala wraz z dystrybucją pracownikami Wykonawcy do łóżka chorego z użyciem zastawy ceramicznej lub jednorazowej w przypadku zgłoszenia takiej potrzeby </w:t>
      </w:r>
    </w:p>
    <w:p w14:paraId="06C4B8F6" w14:textId="77777777" w:rsidR="00970122"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odbiór naczyń od pacjenta po posiłku i zmywaniu, wyparzaniu naczyń w kuchenkach oddziałowych przez pracowników Wykonawcy;</w:t>
      </w:r>
    </w:p>
    <w:p w14:paraId="715A59ED" w14:textId="27085C2C" w:rsidR="00117035" w:rsidRPr="00970122" w:rsidRDefault="00117035" w:rsidP="00C4535C">
      <w:pPr>
        <w:pStyle w:val="Akapitzlist"/>
        <w:numPr>
          <w:ilvl w:val="0"/>
          <w:numId w:val="37"/>
        </w:numPr>
        <w:spacing w:after="0" w:line="360" w:lineRule="auto"/>
        <w:jc w:val="both"/>
        <w:rPr>
          <w:rFonts w:ascii="Verdana" w:hAnsi="Verdana"/>
          <w:sz w:val="16"/>
          <w:szCs w:val="16"/>
        </w:rPr>
      </w:pPr>
      <w:r w:rsidRPr="00970122">
        <w:rPr>
          <w:rFonts w:ascii="Verdana" w:hAnsi="Verdana"/>
          <w:sz w:val="16"/>
          <w:szCs w:val="16"/>
        </w:rPr>
        <w:t>odbiór, wywóz z terenu szpitala i utylizacja poza terenem szpitalnym resztek pokonsumpcyjnych;</w:t>
      </w:r>
    </w:p>
    <w:p w14:paraId="7B09141C" w14:textId="77777777" w:rsidR="00970122" w:rsidRDefault="00117035" w:rsidP="00C4535C">
      <w:pPr>
        <w:pStyle w:val="Akapitzlist"/>
        <w:numPr>
          <w:ilvl w:val="0"/>
          <w:numId w:val="37"/>
        </w:numPr>
        <w:spacing w:after="0" w:line="360" w:lineRule="auto"/>
        <w:jc w:val="both"/>
        <w:rPr>
          <w:rFonts w:ascii="Verdana" w:hAnsi="Verdana"/>
          <w:sz w:val="16"/>
          <w:szCs w:val="16"/>
        </w:rPr>
      </w:pPr>
      <w:r w:rsidRPr="00117035">
        <w:rPr>
          <w:rFonts w:ascii="Verdana" w:hAnsi="Verdana"/>
          <w:sz w:val="16"/>
          <w:szCs w:val="16"/>
        </w:rPr>
        <w:t>zabezpieczeniu żywienia podczas organizowanych przez Zamawiającego konferencji, szkoleń, narad i innych doraźnych spotkań i przedsięwzięć;</w:t>
      </w:r>
    </w:p>
    <w:p w14:paraId="2950BADA" w14:textId="44CE211A" w:rsidR="00970122" w:rsidRPr="00772E41" w:rsidRDefault="00117035" w:rsidP="00C4535C">
      <w:pPr>
        <w:pStyle w:val="Akapitzlist"/>
        <w:numPr>
          <w:ilvl w:val="0"/>
          <w:numId w:val="37"/>
        </w:numPr>
        <w:spacing w:after="0" w:line="360" w:lineRule="auto"/>
        <w:jc w:val="both"/>
        <w:rPr>
          <w:rFonts w:ascii="Verdana" w:hAnsi="Verdana"/>
          <w:sz w:val="16"/>
          <w:szCs w:val="16"/>
        </w:rPr>
      </w:pPr>
      <w:r w:rsidRPr="00970122">
        <w:rPr>
          <w:rFonts w:ascii="Verdana" w:hAnsi="Verdana"/>
          <w:sz w:val="16"/>
          <w:szCs w:val="16"/>
        </w:rPr>
        <w:t>zabezpieczeniu żywienia podczas realizowanych zadań mobilizacyjnych i wprowadzanych stanów gotowości bojowej, według norm i należności żywieniowych obowiązujących w W</w:t>
      </w:r>
      <w:r w:rsidR="00F62A89">
        <w:rPr>
          <w:rFonts w:ascii="Verdana" w:hAnsi="Verdana"/>
          <w:sz w:val="16"/>
          <w:szCs w:val="16"/>
        </w:rPr>
        <w:t xml:space="preserve">ojsku </w:t>
      </w:r>
      <w:r w:rsidRPr="00970122">
        <w:rPr>
          <w:rFonts w:ascii="Verdana" w:hAnsi="Verdana"/>
          <w:sz w:val="16"/>
          <w:szCs w:val="16"/>
        </w:rPr>
        <w:t>P</w:t>
      </w:r>
      <w:r w:rsidR="00F62A89">
        <w:rPr>
          <w:rFonts w:ascii="Verdana" w:hAnsi="Verdana"/>
          <w:sz w:val="16"/>
          <w:szCs w:val="16"/>
        </w:rPr>
        <w:t>olskim</w:t>
      </w:r>
      <w:r w:rsidRPr="00970122">
        <w:rPr>
          <w:rFonts w:ascii="Verdana" w:hAnsi="Verdana"/>
          <w:sz w:val="16"/>
          <w:szCs w:val="16"/>
        </w:rPr>
        <w:t xml:space="preserve">. </w:t>
      </w:r>
    </w:p>
    <w:p w14:paraId="2DD8EEFD" w14:textId="1634984D" w:rsidR="00117035" w:rsidRPr="00970122" w:rsidRDefault="009E0F48" w:rsidP="00970122">
      <w:pPr>
        <w:pStyle w:val="Akapitzlist"/>
        <w:numPr>
          <w:ilvl w:val="0"/>
          <w:numId w:val="2"/>
        </w:numPr>
        <w:spacing w:after="0" w:line="360" w:lineRule="auto"/>
        <w:jc w:val="both"/>
        <w:rPr>
          <w:rFonts w:ascii="Verdana" w:hAnsi="Verdana"/>
          <w:sz w:val="16"/>
          <w:szCs w:val="16"/>
        </w:rPr>
      </w:pPr>
      <w:r w:rsidRPr="00970122">
        <w:rPr>
          <w:rFonts w:ascii="Verdana" w:hAnsi="Verdana"/>
          <w:sz w:val="16"/>
          <w:szCs w:val="16"/>
        </w:rPr>
        <w:t>Organizacja żywienia</w:t>
      </w:r>
    </w:p>
    <w:p w14:paraId="76553A6C" w14:textId="4C61D080" w:rsidR="00117035" w:rsidRPr="00117035" w:rsidRDefault="00C931BC" w:rsidP="00C4535C">
      <w:pPr>
        <w:pStyle w:val="Akapitzlist"/>
        <w:numPr>
          <w:ilvl w:val="0"/>
          <w:numId w:val="38"/>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osiłki w ilościach i o strukturze diet zgodnych ze wcześniejszym zamówieniem złożonym przez oddziałowe/dietetyka czy inne osoby reprezentujące szpital będą staraniem Wykonawcy produkowane poza obiektami Zamawiającego w kuchni zewnętrznej Wykonawcy i dostarczane do kuchenek oddziałowych, porcjowane i wydawane  wg. ustalonego harmonogramu godzinowego. </w:t>
      </w:r>
    </w:p>
    <w:p w14:paraId="3EAF2B42" w14:textId="490D99E3" w:rsidR="00117035" w:rsidRPr="00117035" w:rsidRDefault="00C931BC" w:rsidP="00C4535C">
      <w:pPr>
        <w:pStyle w:val="Akapitzlist"/>
        <w:numPr>
          <w:ilvl w:val="0"/>
          <w:numId w:val="38"/>
        </w:numPr>
        <w:spacing w:after="0" w:line="360" w:lineRule="auto"/>
        <w:jc w:val="both"/>
        <w:rPr>
          <w:rFonts w:ascii="Verdana" w:hAnsi="Verdana"/>
          <w:sz w:val="16"/>
          <w:szCs w:val="16"/>
        </w:rPr>
      </w:pPr>
      <w:r>
        <w:rPr>
          <w:rFonts w:ascii="Verdana" w:hAnsi="Verdana"/>
          <w:sz w:val="16"/>
          <w:szCs w:val="16"/>
        </w:rPr>
        <w:t>d</w:t>
      </w:r>
      <w:r w:rsidR="00117035" w:rsidRPr="00117035">
        <w:rPr>
          <w:rFonts w:ascii="Verdana" w:hAnsi="Verdana"/>
          <w:sz w:val="16"/>
          <w:szCs w:val="16"/>
        </w:rPr>
        <w:t>o obowiązków Wykonawcy będzie należało również:</w:t>
      </w:r>
      <w:r w:rsidR="00117035" w:rsidRPr="00117035">
        <w:rPr>
          <w:rFonts w:ascii="Verdana" w:hAnsi="Verdana"/>
          <w:sz w:val="16"/>
          <w:szCs w:val="16"/>
        </w:rPr>
        <w:tab/>
      </w:r>
    </w:p>
    <w:p w14:paraId="4FD12386"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117035">
        <w:rPr>
          <w:rFonts w:ascii="Verdana" w:hAnsi="Verdana"/>
          <w:sz w:val="16"/>
          <w:szCs w:val="16"/>
        </w:rPr>
        <w:t>utrzymywanie nakryć stołowych i sztućców w czystości zgodnie z zasadami i przepisami sanitarnymi i mikrobiologicznymi;</w:t>
      </w:r>
    </w:p>
    <w:p w14:paraId="4B70A185"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przewożenie posiłków w specjalistycznych termosach i pojemnikach gwarantujących zachowanie ich temperatury i jakości, szczelnie zamykane tak aby podczas transportu posiłki w formie płynnej nie uległy rozlaniu;</w:t>
      </w:r>
    </w:p>
    <w:p w14:paraId="72AC8492" w14:textId="7777777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utrzymanie termosów, pojemników, zastawy stołowej i sztućców  w czystości bez uszkodzeń, bez znaczących zmian fizycznych mogących przyczynić się do zagrożenia epidemiologicznego. Muszą posiadać atest PZH do żywności umożliwiający bezpieczny transport i przechowywanie w nich produktów żywnościowych;</w:t>
      </w:r>
    </w:p>
    <w:p w14:paraId="68D8B1D0" w14:textId="24A00A47" w:rsidR="00C931BC"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przech</w:t>
      </w:r>
      <w:r w:rsidR="00C931BC" w:rsidRPr="00C931BC">
        <w:rPr>
          <w:rFonts w:ascii="Verdana" w:hAnsi="Verdana"/>
          <w:sz w:val="16"/>
          <w:szCs w:val="16"/>
        </w:rPr>
        <w:t>o</w:t>
      </w:r>
      <w:r w:rsidRPr="00C931BC">
        <w:rPr>
          <w:rFonts w:ascii="Verdana" w:hAnsi="Verdana"/>
          <w:sz w:val="16"/>
          <w:szCs w:val="16"/>
        </w:rPr>
        <w:t>wywanie op</w:t>
      </w:r>
      <w:r w:rsidR="00C931BC" w:rsidRPr="00C931BC">
        <w:rPr>
          <w:rFonts w:ascii="Verdana" w:hAnsi="Verdana"/>
          <w:sz w:val="16"/>
          <w:szCs w:val="16"/>
        </w:rPr>
        <w:t>a</w:t>
      </w:r>
      <w:r w:rsidRPr="00C931BC">
        <w:rPr>
          <w:rFonts w:ascii="Verdana" w:hAnsi="Verdana"/>
          <w:sz w:val="16"/>
          <w:szCs w:val="16"/>
        </w:rPr>
        <w:t>kowań i sztućc</w:t>
      </w:r>
      <w:r w:rsidR="00C931BC" w:rsidRPr="00C931BC">
        <w:rPr>
          <w:rFonts w:ascii="Verdana" w:hAnsi="Verdana"/>
          <w:sz w:val="16"/>
          <w:szCs w:val="16"/>
        </w:rPr>
        <w:t>ów</w:t>
      </w:r>
      <w:r w:rsidRPr="00C931BC">
        <w:rPr>
          <w:rFonts w:ascii="Verdana" w:hAnsi="Verdana"/>
          <w:sz w:val="16"/>
          <w:szCs w:val="16"/>
        </w:rPr>
        <w:t xml:space="preserve"> jednorazowych w op</w:t>
      </w:r>
      <w:r w:rsidR="00C931BC" w:rsidRPr="00C931BC">
        <w:rPr>
          <w:rFonts w:ascii="Verdana" w:hAnsi="Verdana"/>
          <w:sz w:val="16"/>
          <w:szCs w:val="16"/>
        </w:rPr>
        <w:t>a</w:t>
      </w:r>
      <w:r w:rsidRPr="00C931BC">
        <w:rPr>
          <w:rFonts w:ascii="Verdana" w:hAnsi="Verdana"/>
          <w:sz w:val="16"/>
          <w:szCs w:val="16"/>
        </w:rPr>
        <w:t>kowaniach zbiorczych oraz uzupełnianie ich braków na kuch</w:t>
      </w:r>
      <w:r w:rsidR="00EB222A">
        <w:rPr>
          <w:rFonts w:ascii="Verdana" w:hAnsi="Verdana"/>
          <w:sz w:val="16"/>
          <w:szCs w:val="16"/>
        </w:rPr>
        <w:t>enkach oddziałowych</w:t>
      </w:r>
      <w:r w:rsidR="00C931BC">
        <w:rPr>
          <w:rFonts w:ascii="Verdana" w:hAnsi="Verdana"/>
          <w:sz w:val="16"/>
          <w:szCs w:val="16"/>
        </w:rPr>
        <w:t>;</w:t>
      </w:r>
    </w:p>
    <w:p w14:paraId="426965DE"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C931BC">
        <w:rPr>
          <w:rFonts w:ascii="Verdana" w:hAnsi="Verdana"/>
          <w:sz w:val="16"/>
          <w:szCs w:val="16"/>
        </w:rPr>
        <w:t xml:space="preserve">utrzymywanie  w sprawności technicznej profesjonalnych </w:t>
      </w:r>
      <w:r w:rsidR="00C931BC">
        <w:rPr>
          <w:rFonts w:ascii="Verdana" w:hAnsi="Verdana"/>
          <w:sz w:val="16"/>
          <w:szCs w:val="16"/>
        </w:rPr>
        <w:t>wyparzarek</w:t>
      </w:r>
      <w:r w:rsidRPr="00C931BC">
        <w:rPr>
          <w:rFonts w:ascii="Verdana" w:hAnsi="Verdana"/>
          <w:sz w:val="16"/>
          <w:szCs w:val="16"/>
        </w:rPr>
        <w:t xml:space="preserve"> do naczyń stanowiących wyposażenie kuchenek oddziałowych oraz przeprowadza</w:t>
      </w:r>
      <w:r w:rsidR="00C931BC">
        <w:rPr>
          <w:rFonts w:ascii="Verdana" w:hAnsi="Verdana"/>
          <w:sz w:val="16"/>
          <w:szCs w:val="16"/>
        </w:rPr>
        <w:t>nie</w:t>
      </w:r>
      <w:r w:rsidRPr="00C931BC">
        <w:rPr>
          <w:rFonts w:ascii="Verdana" w:hAnsi="Verdana"/>
          <w:sz w:val="16"/>
          <w:szCs w:val="16"/>
        </w:rPr>
        <w:t xml:space="preserve"> na własny koszt ich ewentualne remonty i naprawy;</w:t>
      </w:r>
    </w:p>
    <w:p w14:paraId="16EEA191"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wyposażenie na własny koszt kuchenek oddziałowych w wózki bemarowe zapewniające utrzymywanie odpowiedniej temperatury (minimum 65 stopni C – drugie danie, 70 stopni C - zupa) w okresie wydawania posiłków, pomiar temperatury odbywać się będzie w momencie wydawania posiłków na oddziałach;</w:t>
      </w:r>
    </w:p>
    <w:p w14:paraId="51EEFEF2"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wyposażenie na własny koszt kuchni oddziałowych w lodówki z termometrami do przechowywania produktów i posiłków przygotowanych do wydania w godzinach późniejszych;</w:t>
      </w:r>
    </w:p>
    <w:p w14:paraId="5DB162B8" w14:textId="79F1BF4F"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wyposaż</w:t>
      </w:r>
      <w:r w:rsidR="006830FA">
        <w:rPr>
          <w:rFonts w:ascii="Verdana" w:hAnsi="Verdana"/>
          <w:sz w:val="16"/>
          <w:szCs w:val="16"/>
        </w:rPr>
        <w:t>enie</w:t>
      </w:r>
      <w:r w:rsidRPr="009E0F48">
        <w:rPr>
          <w:rFonts w:ascii="Verdana" w:hAnsi="Verdana"/>
          <w:sz w:val="16"/>
          <w:szCs w:val="16"/>
        </w:rPr>
        <w:t xml:space="preserve"> na własny koszt personel w jednolite ubrania oraz czepki firmowe i obuwie oraz identyfikator zawierający imię i nazwisko pracownika jak również nazwę firmy;</w:t>
      </w:r>
    </w:p>
    <w:p w14:paraId="62F2A84B" w14:textId="4B754274"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dostarczanie jadłospisów dekadowych podst</w:t>
      </w:r>
      <w:r w:rsidR="009E0F48">
        <w:rPr>
          <w:rFonts w:ascii="Verdana" w:hAnsi="Verdana"/>
          <w:sz w:val="16"/>
          <w:szCs w:val="16"/>
        </w:rPr>
        <w:t>a</w:t>
      </w:r>
      <w:r w:rsidRPr="009E0F48">
        <w:rPr>
          <w:rFonts w:ascii="Verdana" w:hAnsi="Verdana"/>
          <w:sz w:val="16"/>
          <w:szCs w:val="16"/>
        </w:rPr>
        <w:t>wowych</w:t>
      </w:r>
      <w:r w:rsidR="006830FA">
        <w:rPr>
          <w:rFonts w:ascii="Verdana" w:hAnsi="Verdana"/>
          <w:sz w:val="16"/>
          <w:szCs w:val="16"/>
        </w:rPr>
        <w:t xml:space="preserve">, </w:t>
      </w:r>
      <w:r w:rsidRPr="009E0F48">
        <w:rPr>
          <w:rFonts w:ascii="Verdana" w:hAnsi="Verdana"/>
          <w:sz w:val="16"/>
          <w:szCs w:val="16"/>
        </w:rPr>
        <w:t>tzn. na dietę podstawową, cukrzycową</w:t>
      </w:r>
      <w:r w:rsidR="009E0F48">
        <w:rPr>
          <w:rFonts w:ascii="Verdana" w:hAnsi="Verdana"/>
          <w:sz w:val="16"/>
          <w:szCs w:val="16"/>
        </w:rPr>
        <w:t xml:space="preserve"> </w:t>
      </w:r>
      <w:r w:rsidRPr="009E0F48">
        <w:rPr>
          <w:rFonts w:ascii="Verdana" w:hAnsi="Verdana"/>
          <w:sz w:val="16"/>
          <w:szCs w:val="16"/>
        </w:rPr>
        <w:t>z ogr</w:t>
      </w:r>
      <w:r w:rsidR="006830FA">
        <w:rPr>
          <w:rFonts w:ascii="Verdana" w:hAnsi="Verdana"/>
          <w:sz w:val="16"/>
          <w:szCs w:val="16"/>
        </w:rPr>
        <w:t>aniczeniem</w:t>
      </w:r>
      <w:r w:rsidRPr="009E0F48">
        <w:rPr>
          <w:rFonts w:ascii="Verdana" w:hAnsi="Verdana"/>
          <w:sz w:val="16"/>
          <w:szCs w:val="16"/>
        </w:rPr>
        <w:t xml:space="preserve"> </w:t>
      </w:r>
      <w:r w:rsidR="009E0F48">
        <w:rPr>
          <w:rFonts w:ascii="Verdana" w:hAnsi="Verdana"/>
          <w:sz w:val="16"/>
          <w:szCs w:val="16"/>
        </w:rPr>
        <w:t>n</w:t>
      </w:r>
      <w:r w:rsidRPr="009E0F48">
        <w:rPr>
          <w:rFonts w:ascii="Verdana" w:hAnsi="Verdana"/>
          <w:sz w:val="16"/>
          <w:szCs w:val="16"/>
        </w:rPr>
        <w:t>asycony</w:t>
      </w:r>
      <w:r w:rsidR="009E0F48">
        <w:rPr>
          <w:rFonts w:ascii="Verdana" w:hAnsi="Verdana"/>
          <w:sz w:val="16"/>
          <w:szCs w:val="16"/>
        </w:rPr>
        <w:t>c</w:t>
      </w:r>
      <w:r w:rsidRPr="009E0F48">
        <w:rPr>
          <w:rFonts w:ascii="Verdana" w:hAnsi="Verdana"/>
          <w:sz w:val="16"/>
          <w:szCs w:val="16"/>
        </w:rPr>
        <w:t xml:space="preserve">h kw. </w:t>
      </w:r>
      <w:r w:rsidR="009E0F48">
        <w:rPr>
          <w:rFonts w:ascii="Verdana" w:hAnsi="Verdana"/>
          <w:sz w:val="16"/>
          <w:szCs w:val="16"/>
        </w:rPr>
        <w:t>tłuszczowych</w:t>
      </w:r>
      <w:r w:rsidRPr="009E0F48">
        <w:rPr>
          <w:rFonts w:ascii="Verdana" w:hAnsi="Verdana"/>
          <w:sz w:val="16"/>
          <w:szCs w:val="16"/>
        </w:rPr>
        <w:t xml:space="preserve"> i cukrów prostych, rozdrobnioną, wegetariańską i łatwostrawną</w:t>
      </w:r>
      <w:r w:rsidR="006830FA">
        <w:rPr>
          <w:rFonts w:ascii="Verdana" w:hAnsi="Verdana"/>
          <w:sz w:val="16"/>
          <w:szCs w:val="16"/>
        </w:rPr>
        <w:t>,</w:t>
      </w:r>
      <w:r w:rsidRPr="009E0F48">
        <w:rPr>
          <w:rFonts w:ascii="Verdana" w:hAnsi="Verdana"/>
          <w:sz w:val="16"/>
          <w:szCs w:val="16"/>
        </w:rPr>
        <w:t xml:space="preserve"> na 5 dni robocz</w:t>
      </w:r>
      <w:r w:rsidR="006830FA">
        <w:rPr>
          <w:rFonts w:ascii="Verdana" w:hAnsi="Verdana"/>
          <w:sz w:val="16"/>
          <w:szCs w:val="16"/>
        </w:rPr>
        <w:t>ych</w:t>
      </w:r>
      <w:r w:rsidRPr="009E0F48">
        <w:rPr>
          <w:rFonts w:ascii="Verdana" w:hAnsi="Verdana"/>
          <w:sz w:val="16"/>
          <w:szCs w:val="16"/>
        </w:rPr>
        <w:t xml:space="preserve"> przed rozpoczęciem nowej dekady w celu weryfikacji i akceptacji przez Dietetyka Zamawiającego; następnie po akc</w:t>
      </w:r>
      <w:r w:rsidR="009E0F48">
        <w:rPr>
          <w:rFonts w:ascii="Verdana" w:hAnsi="Verdana"/>
          <w:sz w:val="16"/>
          <w:szCs w:val="16"/>
        </w:rPr>
        <w:t>e</w:t>
      </w:r>
      <w:r w:rsidRPr="009E0F48">
        <w:rPr>
          <w:rFonts w:ascii="Verdana" w:hAnsi="Verdana"/>
          <w:sz w:val="16"/>
          <w:szCs w:val="16"/>
        </w:rPr>
        <w:t>ptacji dostarczenie jadłospisu na pozostałe diety</w:t>
      </w:r>
      <w:r w:rsidR="009E0F48">
        <w:rPr>
          <w:rFonts w:ascii="Verdana" w:hAnsi="Verdana"/>
          <w:sz w:val="16"/>
          <w:szCs w:val="16"/>
        </w:rPr>
        <w:t>;</w:t>
      </w:r>
      <w:r w:rsidRPr="009E0F48">
        <w:rPr>
          <w:rFonts w:ascii="Verdana" w:hAnsi="Verdana"/>
          <w:sz w:val="16"/>
          <w:szCs w:val="16"/>
        </w:rPr>
        <w:t xml:space="preserve"> </w:t>
      </w:r>
    </w:p>
    <w:p w14:paraId="1ABA79D9" w14:textId="77777777" w:rsid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dostarczanie codziennie wykazu poszczególnych produktów, z których został sporządzony posiłek wraz z wykazem gramatury, wartości energetycznej i odżywczej każdego posiłku jak również całodziennej racji pokarmowej;</w:t>
      </w:r>
    </w:p>
    <w:p w14:paraId="3CCD0272" w14:textId="106556AA" w:rsidR="00117035" w:rsidRPr="009E0F48" w:rsidRDefault="00117035" w:rsidP="00C4535C">
      <w:pPr>
        <w:pStyle w:val="Akapitzlist"/>
        <w:numPr>
          <w:ilvl w:val="0"/>
          <w:numId w:val="39"/>
        </w:numPr>
        <w:spacing w:after="0" w:line="360" w:lineRule="auto"/>
        <w:jc w:val="both"/>
        <w:rPr>
          <w:rFonts w:ascii="Verdana" w:hAnsi="Verdana"/>
          <w:sz w:val="16"/>
          <w:szCs w:val="16"/>
        </w:rPr>
      </w:pPr>
      <w:r w:rsidRPr="009E0F48">
        <w:rPr>
          <w:rFonts w:ascii="Verdana" w:hAnsi="Verdana"/>
          <w:sz w:val="16"/>
          <w:szCs w:val="16"/>
        </w:rPr>
        <w:t>pobierania i przechowywania w pomieszczeniach kuchni Wykonawcy próbek wszystkich posiłków i potraw w specjalnie do tego przeznaczonych lodówkach przez okres 72 godzin od upływu dnia i momentu podania; pobór próbek i ich przechowywanie następuje zgodnie z wymogami Rozporządzenia Ministra Zdrowia z dnia 17 kwietnia 2007 roku w sprawie pobierania i przechowywania próbek żywności przez zakłady żywienia zbiorowego (Dz. U. z dnia 09.05.2007 roku nr 80 poz. 545);</w:t>
      </w:r>
    </w:p>
    <w:p w14:paraId="1FE3B65E" w14:textId="06229F3A" w:rsidR="00117035" w:rsidRPr="00117035" w:rsidRDefault="00117035" w:rsidP="00C4535C">
      <w:pPr>
        <w:pStyle w:val="Akapitzlist"/>
        <w:numPr>
          <w:ilvl w:val="0"/>
          <w:numId w:val="38"/>
        </w:numPr>
        <w:spacing w:after="0" w:line="360" w:lineRule="auto"/>
        <w:jc w:val="both"/>
        <w:rPr>
          <w:rFonts w:ascii="Verdana" w:hAnsi="Verdana"/>
          <w:sz w:val="16"/>
          <w:szCs w:val="16"/>
        </w:rPr>
      </w:pPr>
      <w:r w:rsidRPr="00117035">
        <w:rPr>
          <w:rFonts w:ascii="Verdana" w:hAnsi="Verdana"/>
          <w:sz w:val="16"/>
          <w:szCs w:val="16"/>
        </w:rPr>
        <w:t>Zamawiający zastrzega sobie prawo do :</w:t>
      </w:r>
    </w:p>
    <w:p w14:paraId="240C5862" w14:textId="77777777" w:rsidR="009E0F48" w:rsidRDefault="00117035" w:rsidP="00C4535C">
      <w:pPr>
        <w:pStyle w:val="Akapitzlist"/>
        <w:numPr>
          <w:ilvl w:val="0"/>
          <w:numId w:val="40"/>
        </w:numPr>
        <w:spacing w:after="0" w:line="360" w:lineRule="auto"/>
        <w:jc w:val="both"/>
        <w:rPr>
          <w:rFonts w:ascii="Verdana" w:hAnsi="Verdana"/>
          <w:sz w:val="16"/>
          <w:szCs w:val="16"/>
        </w:rPr>
      </w:pPr>
      <w:r w:rsidRPr="00117035">
        <w:rPr>
          <w:rFonts w:ascii="Verdana" w:hAnsi="Verdana"/>
          <w:sz w:val="16"/>
          <w:szCs w:val="16"/>
        </w:rPr>
        <w:t>kontroli wartości wsadu do kotła poprzez wezwanie Wykonawcy do okazania dokumentów przychodowych oraz asygnat, w razie wątpliwości raz na kwartał Zamawiający ma prawo na koszt Wykonawcy do weryfikacji kaloryczności oraz gramatury posiłków przez PIH lub WOMP lub Wojewódzką Stację Sanitarno-Epidemiologiczną; średnia dzienna wartość wsadu do kotła określona w  jadłospisie może wahać się w okresie tygodnia w granicach +/- 5%;</w:t>
      </w:r>
    </w:p>
    <w:p w14:paraId="07989127" w14:textId="77777777" w:rsidR="009E0F48" w:rsidRDefault="00117035" w:rsidP="00C4535C">
      <w:pPr>
        <w:pStyle w:val="Akapitzlist"/>
        <w:numPr>
          <w:ilvl w:val="0"/>
          <w:numId w:val="40"/>
        </w:numPr>
        <w:spacing w:after="0" w:line="360" w:lineRule="auto"/>
        <w:jc w:val="both"/>
        <w:rPr>
          <w:rFonts w:ascii="Verdana" w:hAnsi="Verdana"/>
          <w:sz w:val="16"/>
          <w:szCs w:val="16"/>
        </w:rPr>
      </w:pPr>
      <w:r w:rsidRPr="009E0F48">
        <w:rPr>
          <w:rFonts w:ascii="Verdana" w:hAnsi="Verdana"/>
          <w:sz w:val="16"/>
          <w:szCs w:val="16"/>
        </w:rPr>
        <w:t>kontroli w trakcie przygotowywania posiłków w miejscu ich produkcji;</w:t>
      </w:r>
    </w:p>
    <w:p w14:paraId="3649FC4A" w14:textId="6C833514" w:rsidR="009E0F48" w:rsidRPr="00772E41" w:rsidRDefault="00117035" w:rsidP="00C4535C">
      <w:pPr>
        <w:pStyle w:val="Akapitzlist"/>
        <w:numPr>
          <w:ilvl w:val="0"/>
          <w:numId w:val="40"/>
        </w:numPr>
        <w:spacing w:after="0" w:line="360" w:lineRule="auto"/>
        <w:jc w:val="both"/>
        <w:rPr>
          <w:rFonts w:ascii="Verdana" w:hAnsi="Verdana"/>
          <w:sz w:val="16"/>
          <w:szCs w:val="16"/>
        </w:rPr>
      </w:pPr>
      <w:r w:rsidRPr="009E0F48">
        <w:rPr>
          <w:rFonts w:ascii="Verdana" w:hAnsi="Verdana"/>
          <w:sz w:val="16"/>
          <w:szCs w:val="16"/>
        </w:rPr>
        <w:t>za uchybienia ujawnione w trakcie kontroli przez organa kontrolujące np. Sanepid wynikające ze świadczonej przez Wykonawcę usługi</w:t>
      </w:r>
      <w:r w:rsidR="006830FA">
        <w:rPr>
          <w:rFonts w:ascii="Verdana" w:hAnsi="Verdana"/>
          <w:sz w:val="16"/>
          <w:szCs w:val="16"/>
        </w:rPr>
        <w:t>,</w:t>
      </w:r>
      <w:r w:rsidRPr="009E0F48">
        <w:rPr>
          <w:rFonts w:ascii="Verdana" w:hAnsi="Verdana"/>
          <w:sz w:val="16"/>
          <w:szCs w:val="16"/>
        </w:rPr>
        <w:t xml:space="preserve"> której następstwem będą  uwagi w tym mandaty, kary odpowiada Wykonawca;  </w:t>
      </w:r>
    </w:p>
    <w:p w14:paraId="2ADDDD57" w14:textId="56487DAF" w:rsidR="00117035" w:rsidRPr="00117035" w:rsidRDefault="00117035" w:rsidP="009E0F48">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Sposób dostarczania posiłków:</w:t>
      </w:r>
    </w:p>
    <w:p w14:paraId="1C811ECF" w14:textId="01BEDEB5" w:rsidR="00117035" w:rsidRPr="003167F8" w:rsidRDefault="00117035" w:rsidP="00C4535C">
      <w:pPr>
        <w:pStyle w:val="Akapitzlist"/>
        <w:numPr>
          <w:ilvl w:val="0"/>
          <w:numId w:val="41"/>
        </w:numPr>
        <w:spacing w:after="0" w:line="360" w:lineRule="auto"/>
        <w:jc w:val="both"/>
        <w:rPr>
          <w:rFonts w:ascii="Verdana" w:hAnsi="Verdana"/>
          <w:sz w:val="16"/>
          <w:szCs w:val="16"/>
        </w:rPr>
      </w:pPr>
      <w:r w:rsidRPr="003167F8">
        <w:rPr>
          <w:rFonts w:ascii="Verdana" w:hAnsi="Verdana"/>
          <w:sz w:val="16"/>
          <w:szCs w:val="16"/>
        </w:rPr>
        <w:t>przygotowane posiłki będą przewożone w specjalistycznych pojemnikach i termosach do kuchenek oddziałowych specjalistycznym transportem gdzie będą porcjowane i  wydawane pacjentom;</w:t>
      </w:r>
    </w:p>
    <w:p w14:paraId="2087BAA0" w14:textId="7AA9B35E"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gorące napoje (herbata</w:t>
      </w:r>
      <w:r w:rsidR="003167F8">
        <w:rPr>
          <w:rFonts w:ascii="Verdana" w:hAnsi="Verdana"/>
          <w:sz w:val="16"/>
          <w:szCs w:val="16"/>
        </w:rPr>
        <w:t>, kawa</w:t>
      </w:r>
      <w:r w:rsidRPr="00117035">
        <w:rPr>
          <w:rFonts w:ascii="Verdana" w:hAnsi="Verdana"/>
          <w:sz w:val="16"/>
          <w:szCs w:val="16"/>
        </w:rPr>
        <w:t>) sporządzane będą w kuchenkach oddziałowych przy użyciu produktów, które dostarczy Wykonawca;</w:t>
      </w:r>
    </w:p>
    <w:p w14:paraId="120F5449" w14:textId="5B5324B1"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posiłki dystrybuowane będą na oddziałach z użyciem wózków bemarowych oraz zastawy ceramicznej i sztućców metalowych; w specjalnych przypadkach zastawa i sztućce je</w:t>
      </w:r>
      <w:r w:rsidR="003167F8">
        <w:rPr>
          <w:rFonts w:ascii="Verdana" w:hAnsi="Verdana"/>
          <w:sz w:val="16"/>
          <w:szCs w:val="16"/>
        </w:rPr>
        <w:t>d</w:t>
      </w:r>
      <w:r w:rsidRPr="00117035">
        <w:rPr>
          <w:rFonts w:ascii="Verdana" w:hAnsi="Verdana"/>
          <w:sz w:val="16"/>
          <w:szCs w:val="16"/>
        </w:rPr>
        <w:t>norazowe.</w:t>
      </w:r>
    </w:p>
    <w:p w14:paraId="712124EC" w14:textId="77777777" w:rsidR="00117035" w:rsidRPr="00117035"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produkty typu wędlina, nabiał, surówki, sałatki, pasty muszą być przechowywane w termosach lub lodówkach z zachowaniem temp. do +4°C (termometr wewnątrz pojemnika);</w:t>
      </w:r>
    </w:p>
    <w:p w14:paraId="267B53FA" w14:textId="113C5ED1" w:rsidR="003167F8" w:rsidRPr="00772E41" w:rsidRDefault="00117035" w:rsidP="00C4535C">
      <w:pPr>
        <w:pStyle w:val="Akapitzlist"/>
        <w:numPr>
          <w:ilvl w:val="0"/>
          <w:numId w:val="41"/>
        </w:numPr>
        <w:spacing w:after="0" w:line="360" w:lineRule="auto"/>
        <w:jc w:val="both"/>
        <w:rPr>
          <w:rFonts w:ascii="Verdana" w:hAnsi="Verdana"/>
          <w:sz w:val="16"/>
          <w:szCs w:val="16"/>
        </w:rPr>
      </w:pPr>
      <w:r w:rsidRPr="00117035">
        <w:rPr>
          <w:rFonts w:ascii="Verdana" w:hAnsi="Verdana"/>
          <w:sz w:val="16"/>
          <w:szCs w:val="16"/>
        </w:rPr>
        <w:t>produkty na śniadanie i kolację powinny być osobno porcjowane w pojemnikach, przez porcjowanie Zamawiający rozumie podział posiłków na poszczególne oddziały, wyjątek stanowi oddział (OIOM), gdzie drugie danie i dodatki obiadowe muszą być porcjowane na poszczególnych pacjentów i dostarczane w naczyniach jednorazowych</w:t>
      </w:r>
      <w:r w:rsidR="006830FA">
        <w:rPr>
          <w:rFonts w:ascii="Verdana" w:hAnsi="Verdana"/>
          <w:sz w:val="16"/>
          <w:szCs w:val="16"/>
        </w:rPr>
        <w:t xml:space="preserve"> </w:t>
      </w:r>
      <w:r w:rsidRPr="00117035">
        <w:rPr>
          <w:rFonts w:ascii="Verdana" w:hAnsi="Verdana"/>
          <w:sz w:val="16"/>
          <w:szCs w:val="16"/>
        </w:rPr>
        <w:t>(OIOM od kilku do kilkunastu posiłków w skali miesiąca).</w:t>
      </w:r>
    </w:p>
    <w:p w14:paraId="4C5E41A5" w14:textId="7CB12EED" w:rsidR="00117035" w:rsidRPr="003167F8" w:rsidRDefault="00117035" w:rsidP="003167F8">
      <w:pPr>
        <w:pStyle w:val="Akapitzlist"/>
        <w:numPr>
          <w:ilvl w:val="0"/>
          <w:numId w:val="2"/>
        </w:numPr>
        <w:spacing w:after="0" w:line="360" w:lineRule="auto"/>
        <w:jc w:val="both"/>
        <w:rPr>
          <w:rFonts w:ascii="Verdana" w:hAnsi="Verdana"/>
          <w:sz w:val="16"/>
          <w:szCs w:val="16"/>
        </w:rPr>
      </w:pPr>
      <w:r w:rsidRPr="003167F8">
        <w:rPr>
          <w:rFonts w:ascii="Verdana" w:hAnsi="Verdana"/>
          <w:sz w:val="16"/>
          <w:szCs w:val="16"/>
        </w:rPr>
        <w:t>Zasady planowania żywienia i określania liczby posiłków:</w:t>
      </w:r>
    </w:p>
    <w:p w14:paraId="57094323" w14:textId="501CE8E1"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Wykonawca jest zobowiązany do przygotowania dla pacjentów szpitala posiłków przy zapewnieniu jakości wyżywienia zgodnej z zaleceniami i normami dotyczącymi składników pokarmowych i produktów spożywczych dla chorych i pensjonariuszy w zakładach Służby Zdrowia wydanymi przez Instytut Żywności i Żywienia w Warszawie, szczególnie w zakresie wartości odżywczych, urozmaicenia, objętości i wagi potraw z uwzględnieniem sezonowości i świąt;</w:t>
      </w:r>
    </w:p>
    <w:p w14:paraId="19617AA5"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Wykonawca zobowiązany jest do zatrudniania dietetyka odpowiedzialnego za układanie jadłospisów zgodnych ze zleconymi dietami;</w:t>
      </w:r>
    </w:p>
    <w:p w14:paraId="7458312E" w14:textId="67F79054" w:rsidR="00117035" w:rsidRPr="0070098B" w:rsidRDefault="00117035" w:rsidP="0070098B">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 xml:space="preserve">w procesie planowania żywienia Wykonawca uwzględni wytyczne żywieniowe </w:t>
      </w:r>
      <w:r w:rsidR="0070098B">
        <w:rPr>
          <w:rFonts w:ascii="Verdana" w:hAnsi="Verdana"/>
          <w:sz w:val="16"/>
          <w:szCs w:val="16"/>
        </w:rPr>
        <w:t xml:space="preserve">- </w:t>
      </w:r>
      <w:r w:rsidRPr="0070098B">
        <w:rPr>
          <w:rFonts w:ascii="Verdana" w:hAnsi="Verdana"/>
          <w:sz w:val="16"/>
          <w:szCs w:val="16"/>
        </w:rPr>
        <w:t>posiłki będą posiadały wartość energetyczną i odżywczą przewidywaną dla poszczególnych diet i grup konsumentów;</w:t>
      </w:r>
    </w:p>
    <w:p w14:paraId="7663B761"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śniadania będą składały się co najmniej z następujących potraw:</w:t>
      </w:r>
    </w:p>
    <w:p w14:paraId="304CA33A" w14:textId="77777777" w:rsidR="00D31C41" w:rsidRDefault="00D31C41" w:rsidP="00C4535C">
      <w:pPr>
        <w:pStyle w:val="Akapitzlist"/>
        <w:numPr>
          <w:ilvl w:val="0"/>
          <w:numId w:val="43"/>
        </w:numPr>
        <w:spacing w:after="0" w:line="360" w:lineRule="auto"/>
        <w:jc w:val="both"/>
        <w:rPr>
          <w:rFonts w:ascii="Verdana" w:hAnsi="Verdana"/>
          <w:sz w:val="16"/>
          <w:szCs w:val="16"/>
        </w:rPr>
      </w:pPr>
      <w:r w:rsidRPr="00D31C41">
        <w:rPr>
          <w:rFonts w:ascii="Verdana" w:hAnsi="Verdana"/>
          <w:sz w:val="16"/>
          <w:szCs w:val="16"/>
        </w:rPr>
        <w:t xml:space="preserve">zupa mleczna (co drugi dzień) w pozostałe kawa zbożowa, </w:t>
      </w:r>
    </w:p>
    <w:p w14:paraId="6E4A4B9D" w14:textId="19677051"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gorący napój / herbata/;</w:t>
      </w:r>
    </w:p>
    <w:p w14:paraId="0296A658" w14:textId="29BC8862"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 xml:space="preserve">pieczywo </w:t>
      </w:r>
      <w:r w:rsidR="00D31C41">
        <w:rPr>
          <w:rFonts w:ascii="Verdana" w:hAnsi="Verdana"/>
          <w:sz w:val="16"/>
          <w:szCs w:val="16"/>
        </w:rPr>
        <w:t xml:space="preserve">jasne </w:t>
      </w:r>
      <w:r w:rsidRPr="003167F8">
        <w:rPr>
          <w:rFonts w:ascii="Verdana" w:hAnsi="Verdana"/>
          <w:sz w:val="16"/>
          <w:szCs w:val="16"/>
        </w:rPr>
        <w:t>/mieszane/;</w:t>
      </w:r>
    </w:p>
    <w:p w14:paraId="48B5EFE6" w14:textId="77777777"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tłuszczowy – masło extra /nie masłopodobne/;</w:t>
      </w:r>
    </w:p>
    <w:p w14:paraId="048387A8" w14:textId="77777777" w:rsid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białkowy;</w:t>
      </w:r>
    </w:p>
    <w:p w14:paraId="423B2ABE" w14:textId="135D7CA5" w:rsidR="00117035" w:rsidRPr="003167F8" w:rsidRDefault="00117035" w:rsidP="00C4535C">
      <w:pPr>
        <w:pStyle w:val="Akapitzlist"/>
        <w:numPr>
          <w:ilvl w:val="0"/>
          <w:numId w:val="43"/>
        </w:numPr>
        <w:spacing w:after="0" w:line="360" w:lineRule="auto"/>
        <w:jc w:val="both"/>
        <w:rPr>
          <w:rFonts w:ascii="Verdana" w:hAnsi="Verdana"/>
          <w:sz w:val="16"/>
          <w:szCs w:val="16"/>
        </w:rPr>
      </w:pPr>
      <w:r w:rsidRPr="003167F8">
        <w:rPr>
          <w:rFonts w:ascii="Verdana" w:hAnsi="Verdana"/>
          <w:sz w:val="16"/>
          <w:szCs w:val="16"/>
        </w:rPr>
        <w:t>dodatek owocowy lub warzywny;</w:t>
      </w:r>
    </w:p>
    <w:p w14:paraId="72E38DE4"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drugie śniadanie to koktajl owocowy albo sok warzywny z dodatkiem węglowodanowym, kefir/jogurt/owoc/ciasto</w:t>
      </w:r>
    </w:p>
    <w:p w14:paraId="1EC75FFD"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obiady będą składały się co najmniej z następujących potraw:</w:t>
      </w:r>
    </w:p>
    <w:p w14:paraId="4E260F8F" w14:textId="77777777" w:rsidR="00D31C41" w:rsidRPr="00D31C41" w:rsidRDefault="00D31C41" w:rsidP="00D31C41">
      <w:pPr>
        <w:pStyle w:val="Akapitzlist"/>
        <w:numPr>
          <w:ilvl w:val="0"/>
          <w:numId w:val="77"/>
        </w:numPr>
        <w:spacing w:after="0" w:line="360" w:lineRule="auto"/>
        <w:jc w:val="both"/>
        <w:rPr>
          <w:rFonts w:ascii="Verdana" w:hAnsi="Verdana"/>
          <w:sz w:val="16"/>
          <w:szCs w:val="16"/>
        </w:rPr>
      </w:pPr>
      <w:r w:rsidRPr="00D31C41">
        <w:rPr>
          <w:rFonts w:ascii="Verdana" w:hAnsi="Verdana"/>
          <w:sz w:val="16"/>
          <w:szCs w:val="16"/>
        </w:rPr>
        <w:t>zupa;</w:t>
      </w:r>
    </w:p>
    <w:p w14:paraId="252FB3F9" w14:textId="0D9CA3DF" w:rsidR="00D31C41" w:rsidRPr="00D31C41" w:rsidRDefault="00D31C41" w:rsidP="00D31C41">
      <w:pPr>
        <w:pStyle w:val="Akapitzlist"/>
        <w:numPr>
          <w:ilvl w:val="0"/>
          <w:numId w:val="77"/>
        </w:numPr>
        <w:spacing w:after="0" w:line="360" w:lineRule="auto"/>
        <w:jc w:val="both"/>
      </w:pPr>
      <w:r w:rsidRPr="00D31C41">
        <w:rPr>
          <w:rFonts w:ascii="Verdana" w:hAnsi="Verdana"/>
          <w:sz w:val="16"/>
          <w:szCs w:val="16"/>
        </w:rPr>
        <w:t>drugie danie składające się ze składnika: węglowodanowego (ziemniaki, makaron, kasze… w tym kaszę co najmniej 2 razy na dekadówkę,), białkowego (min. 1 raz w tygodniu ryba),  warzywnego (surowego lub przetworzonego);</w:t>
      </w:r>
    </w:p>
    <w:p w14:paraId="32182BD4" w14:textId="77777777" w:rsidR="00D31C41" w:rsidRPr="00D31C41" w:rsidRDefault="00D31C41" w:rsidP="00D31C41">
      <w:pPr>
        <w:pStyle w:val="Akapitzlist"/>
        <w:numPr>
          <w:ilvl w:val="0"/>
          <w:numId w:val="77"/>
        </w:numPr>
        <w:spacing w:after="0" w:line="360" w:lineRule="auto"/>
        <w:jc w:val="both"/>
      </w:pPr>
      <w:r w:rsidRPr="00D31C41">
        <w:rPr>
          <w:rFonts w:ascii="Verdana" w:hAnsi="Verdana"/>
          <w:sz w:val="16"/>
          <w:szCs w:val="16"/>
        </w:rPr>
        <w:t xml:space="preserve">herbaty owocowej, </w:t>
      </w:r>
    </w:p>
    <w:p w14:paraId="64562BB8" w14:textId="77777777" w:rsidR="00D31C41" w:rsidRPr="00D31C41" w:rsidRDefault="00D31C41" w:rsidP="00D31C41">
      <w:pPr>
        <w:pStyle w:val="Akapitzlist"/>
        <w:numPr>
          <w:ilvl w:val="0"/>
          <w:numId w:val="77"/>
        </w:numPr>
        <w:spacing w:after="0" w:line="360" w:lineRule="auto"/>
        <w:jc w:val="both"/>
        <w:rPr>
          <w:rFonts w:ascii="Verdana" w:hAnsi="Verdana"/>
          <w:sz w:val="16"/>
          <w:szCs w:val="16"/>
        </w:rPr>
      </w:pPr>
      <w:r w:rsidRPr="00D31C41">
        <w:rPr>
          <w:rFonts w:ascii="Verdana" w:hAnsi="Verdana"/>
          <w:sz w:val="16"/>
          <w:szCs w:val="16"/>
        </w:rPr>
        <w:t>w przypadku dania głównego niewymagającego warzyw, np. makaron z np. sosem mięsnym, powinien być dołączony owoc;</w:t>
      </w:r>
    </w:p>
    <w:p w14:paraId="5CBB1381"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 xml:space="preserve">podwieczorek to kisiel, budyń, owoc lub galaretka; </w:t>
      </w:r>
    </w:p>
    <w:p w14:paraId="0FE82AD6" w14:textId="77777777" w:rsidR="00117035" w:rsidRPr="00117035" w:rsidRDefault="00117035" w:rsidP="00C4535C">
      <w:pPr>
        <w:pStyle w:val="Akapitzlist"/>
        <w:numPr>
          <w:ilvl w:val="0"/>
          <w:numId w:val="42"/>
        </w:numPr>
        <w:spacing w:after="0" w:line="360" w:lineRule="auto"/>
        <w:jc w:val="both"/>
        <w:rPr>
          <w:rFonts w:ascii="Verdana" w:hAnsi="Verdana"/>
          <w:sz w:val="16"/>
          <w:szCs w:val="16"/>
        </w:rPr>
      </w:pPr>
      <w:r w:rsidRPr="00117035">
        <w:rPr>
          <w:rFonts w:ascii="Verdana" w:hAnsi="Verdana"/>
          <w:sz w:val="16"/>
          <w:szCs w:val="16"/>
        </w:rPr>
        <w:t>kolacje będą składały się co najmniej z następujących potraw:</w:t>
      </w:r>
    </w:p>
    <w:p w14:paraId="3F50FAAF"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117035">
        <w:rPr>
          <w:rFonts w:ascii="Verdana" w:hAnsi="Verdana"/>
          <w:sz w:val="16"/>
          <w:szCs w:val="16"/>
        </w:rPr>
        <w:t>gorący napój / kakao lub kawa z mlekiem/;</w:t>
      </w:r>
    </w:p>
    <w:p w14:paraId="34E9E537"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pieczywo /mieszane/;</w:t>
      </w:r>
    </w:p>
    <w:p w14:paraId="6E5BA12D"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tłuszczowy – masło extra /nie produkty masłopodobne/;</w:t>
      </w:r>
    </w:p>
    <w:p w14:paraId="4C2FE4A3" w14:textId="77777777" w:rsid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białkowy;</w:t>
      </w:r>
    </w:p>
    <w:p w14:paraId="3C25F056" w14:textId="4FD57D2C" w:rsidR="00117035" w:rsidRPr="00BC6A15" w:rsidRDefault="00117035" w:rsidP="00C4535C">
      <w:pPr>
        <w:pStyle w:val="Akapitzlist"/>
        <w:numPr>
          <w:ilvl w:val="0"/>
          <w:numId w:val="45"/>
        </w:numPr>
        <w:spacing w:after="0" w:line="360" w:lineRule="auto"/>
        <w:jc w:val="both"/>
        <w:rPr>
          <w:rFonts w:ascii="Verdana" w:hAnsi="Verdana"/>
          <w:sz w:val="16"/>
          <w:szCs w:val="16"/>
        </w:rPr>
      </w:pPr>
      <w:r w:rsidRPr="00BC6A15">
        <w:rPr>
          <w:rFonts w:ascii="Verdana" w:hAnsi="Verdana"/>
          <w:sz w:val="16"/>
          <w:szCs w:val="16"/>
        </w:rPr>
        <w:t>dodatek warzywny;</w:t>
      </w:r>
    </w:p>
    <w:p w14:paraId="57BA7820" w14:textId="77777777" w:rsidR="00E80696" w:rsidRPr="00E80696" w:rsidRDefault="00D31C41" w:rsidP="00E80696">
      <w:pPr>
        <w:pStyle w:val="Akapitzlist"/>
        <w:numPr>
          <w:ilvl w:val="0"/>
          <w:numId w:val="78"/>
        </w:numPr>
        <w:spacing w:after="0" w:line="360" w:lineRule="auto"/>
        <w:jc w:val="both"/>
      </w:pPr>
      <w:r w:rsidRPr="00E80696">
        <w:rPr>
          <w:rFonts w:ascii="Verdana" w:hAnsi="Verdana"/>
          <w:sz w:val="16"/>
          <w:szCs w:val="16"/>
        </w:rPr>
        <w:t>w dekadówkach powinny pojawiać się produkty oraz dania sezonowe, np. truskawki latem, dynia jesienią, chłodnik.</w:t>
      </w:r>
    </w:p>
    <w:p w14:paraId="5ABE0D36" w14:textId="67ABB1BE"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p</w:t>
      </w:r>
      <w:r w:rsidR="00D31C41" w:rsidRPr="00E80696">
        <w:rPr>
          <w:rFonts w:ascii="Verdana" w:hAnsi="Verdana"/>
          <w:sz w:val="16"/>
          <w:szCs w:val="16"/>
        </w:rPr>
        <w:t>odwieczorki i 2 śniadania powinny się różnić, np. błędem jest jogurt na śniadanie i na podwieczorek.</w:t>
      </w:r>
    </w:p>
    <w:p w14:paraId="480DA4FC" w14:textId="531104DC"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d</w:t>
      </w:r>
      <w:r w:rsidR="00D31C41" w:rsidRPr="00E80696">
        <w:rPr>
          <w:rFonts w:ascii="Verdana" w:hAnsi="Verdana"/>
          <w:sz w:val="16"/>
          <w:szCs w:val="16"/>
        </w:rPr>
        <w:t>ania obiadowe nie powinny powtarzać się w danej diecie w trakcie obowiązywania danej dekadówki.</w:t>
      </w:r>
    </w:p>
    <w:p w14:paraId="4E7F459E" w14:textId="0DC02905" w:rsidR="00D31C41" w:rsidRPr="00E80696" w:rsidRDefault="00E80696" w:rsidP="00E80696">
      <w:pPr>
        <w:pStyle w:val="Akapitzlist"/>
        <w:numPr>
          <w:ilvl w:val="0"/>
          <w:numId w:val="79"/>
        </w:numPr>
        <w:spacing w:after="0" w:line="360" w:lineRule="auto"/>
        <w:jc w:val="both"/>
      </w:pPr>
      <w:r w:rsidRPr="00E80696">
        <w:rPr>
          <w:rFonts w:ascii="Verdana" w:hAnsi="Verdana"/>
          <w:sz w:val="16"/>
          <w:szCs w:val="16"/>
        </w:rPr>
        <w:t>k</w:t>
      </w:r>
      <w:r w:rsidR="00D31C41" w:rsidRPr="00E80696">
        <w:rPr>
          <w:rFonts w:ascii="Verdana" w:hAnsi="Verdana"/>
          <w:sz w:val="16"/>
          <w:szCs w:val="16"/>
        </w:rPr>
        <w:t xml:space="preserve">olacja powinna się różnic od śniadania, np. twaróg na śniadanie i wędlina na kolację z dodatkami. </w:t>
      </w:r>
    </w:p>
    <w:p w14:paraId="12376761" w14:textId="4A689DC6" w:rsidR="00117035" w:rsidRPr="00BC6A15" w:rsidRDefault="00117035" w:rsidP="00BC6A15">
      <w:pPr>
        <w:pStyle w:val="Akapitzlist"/>
        <w:numPr>
          <w:ilvl w:val="0"/>
          <w:numId w:val="2"/>
        </w:numPr>
        <w:spacing w:after="0" w:line="360" w:lineRule="auto"/>
        <w:jc w:val="both"/>
        <w:rPr>
          <w:rFonts w:ascii="Verdana" w:hAnsi="Verdana"/>
          <w:sz w:val="16"/>
          <w:szCs w:val="16"/>
        </w:rPr>
      </w:pPr>
      <w:r w:rsidRPr="00E80696">
        <w:rPr>
          <w:rFonts w:ascii="Verdana" w:hAnsi="Verdana"/>
          <w:sz w:val="16"/>
          <w:szCs w:val="16"/>
        </w:rPr>
        <w:t xml:space="preserve">Żywienie </w:t>
      </w:r>
      <w:r w:rsidRPr="00BC6A15">
        <w:rPr>
          <w:rFonts w:ascii="Verdana" w:hAnsi="Verdana"/>
          <w:sz w:val="16"/>
          <w:szCs w:val="16"/>
        </w:rPr>
        <w:t>pacjentów realizowane będzie na podstawie:</w:t>
      </w:r>
    </w:p>
    <w:p w14:paraId="7285BDD1" w14:textId="5A22EB22"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 xml:space="preserve">uzgodnionego pomiędzy Wykonawcą a Zamawiającym jadłospisu dla diety podstawowej, (uzgodnienie nie zwalnia Wykonawcy z odpowiedzialności za jakość wyżywienia); </w:t>
      </w:r>
    </w:p>
    <w:p w14:paraId="0FCFE301" w14:textId="77777777"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uzgodnionych pomiędzy Zamawiającym a Wykonawcą diet;</w:t>
      </w:r>
    </w:p>
    <w:p w14:paraId="35445C61" w14:textId="77777777" w:rsidR="00117035" w:rsidRPr="00117035"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Wykonawca do produkcji potraw używał będzie wyłącznie produktów najwyższej jakości;</w:t>
      </w:r>
    </w:p>
    <w:p w14:paraId="19852960" w14:textId="2601C6C7" w:rsidR="00BC6A15" w:rsidRPr="00621DA2" w:rsidRDefault="00117035" w:rsidP="00C4535C">
      <w:pPr>
        <w:pStyle w:val="Akapitzlist"/>
        <w:numPr>
          <w:ilvl w:val="0"/>
          <w:numId w:val="46"/>
        </w:numPr>
        <w:spacing w:after="0" w:line="360" w:lineRule="auto"/>
        <w:jc w:val="both"/>
        <w:rPr>
          <w:rFonts w:ascii="Verdana" w:hAnsi="Verdana"/>
          <w:sz w:val="16"/>
          <w:szCs w:val="16"/>
        </w:rPr>
      </w:pPr>
      <w:r w:rsidRPr="00117035">
        <w:rPr>
          <w:rFonts w:ascii="Verdana" w:hAnsi="Verdana"/>
          <w:sz w:val="16"/>
          <w:szCs w:val="16"/>
        </w:rPr>
        <w:t>Wykonawca nie będzie używał produktów typu instant oraz gotowych a wędliny mają być wysokiej jakości, nie zawierać skrobi, soi itp. z zawartością mięsa min. 80%;</w:t>
      </w:r>
    </w:p>
    <w:p w14:paraId="71EB73D8" w14:textId="5012C3D8" w:rsidR="00117035" w:rsidRPr="00BC6A15" w:rsidRDefault="00117035" w:rsidP="00BC6A15">
      <w:pPr>
        <w:pStyle w:val="Akapitzlist"/>
        <w:numPr>
          <w:ilvl w:val="0"/>
          <w:numId w:val="2"/>
        </w:numPr>
        <w:spacing w:after="0" w:line="360" w:lineRule="auto"/>
        <w:jc w:val="both"/>
        <w:rPr>
          <w:rFonts w:ascii="Verdana" w:hAnsi="Verdana"/>
          <w:sz w:val="16"/>
          <w:szCs w:val="16"/>
        </w:rPr>
      </w:pPr>
      <w:r w:rsidRPr="00BC6A15">
        <w:rPr>
          <w:rFonts w:ascii="Verdana" w:hAnsi="Verdana"/>
          <w:sz w:val="16"/>
          <w:szCs w:val="16"/>
        </w:rPr>
        <w:t>Wykonawca będzie zobowiązany do:</w:t>
      </w:r>
    </w:p>
    <w:p w14:paraId="70C80706" w14:textId="7BDCE900"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stosowania środków spożywczych zgodnie z obowiązującymi polskimi normami jakości;</w:t>
      </w:r>
    </w:p>
    <w:p w14:paraId="128111F6" w14:textId="77777777" w:rsidR="00BC6A1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stosowania środków do utrzymania higieny i czystości oraz pozostałych środków materiałowych, posiadających atesty lub certyfikaty jakości wydane przez uprawnione do tego instytucje;</w:t>
      </w:r>
    </w:p>
    <w:p w14:paraId="6FA4AF74" w14:textId="388CF433" w:rsidR="00117035" w:rsidRPr="00BC6A15" w:rsidRDefault="00117035" w:rsidP="00C4535C">
      <w:pPr>
        <w:pStyle w:val="Akapitzlist"/>
        <w:numPr>
          <w:ilvl w:val="0"/>
          <w:numId w:val="47"/>
        </w:numPr>
        <w:spacing w:after="0" w:line="360" w:lineRule="auto"/>
        <w:jc w:val="both"/>
        <w:rPr>
          <w:rFonts w:ascii="Verdana" w:hAnsi="Verdana"/>
          <w:sz w:val="16"/>
          <w:szCs w:val="16"/>
        </w:rPr>
      </w:pPr>
      <w:r w:rsidRPr="00BC6A15">
        <w:rPr>
          <w:rFonts w:ascii="Verdana" w:hAnsi="Verdana"/>
          <w:sz w:val="16"/>
          <w:szCs w:val="16"/>
        </w:rPr>
        <w:t>bezwzględnego przestrzegania wymogów i nakazów Wojskowego Ośrodka Medycyny Prewencyjnej w Gdyni, ul. Grudzińskiego 4, 81-103 Gdynia oraz Wojskowego Instytutu Higieny i Epidemiologii, w zakresie przedmiotu niniejszej umowy;</w:t>
      </w:r>
    </w:p>
    <w:p w14:paraId="1BEBE8AF" w14:textId="11A2497B"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zakupu produktów mięsnych i nabiału, wyłącznie od dostawców, objętych nadzorem</w:t>
      </w:r>
      <w:r w:rsidR="0070098B">
        <w:rPr>
          <w:rFonts w:ascii="Verdana" w:hAnsi="Verdana"/>
          <w:sz w:val="16"/>
          <w:szCs w:val="16"/>
        </w:rPr>
        <w:t xml:space="preserve"> </w:t>
      </w:r>
      <w:r w:rsidRPr="00117035">
        <w:rPr>
          <w:rFonts w:ascii="Verdana" w:hAnsi="Verdana"/>
          <w:sz w:val="16"/>
          <w:szCs w:val="16"/>
        </w:rPr>
        <w:t>weterynaryjnym,</w:t>
      </w:r>
    </w:p>
    <w:p w14:paraId="444A38A6" w14:textId="37705705"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 xml:space="preserve">przygotowania posiłków dla pacjentów szpitala przy zapewnieniu jakości wyżywienia zgodnej z zaleceniami dotyczącymi norm oraz składników pokarmowych i produktów spożywczych dla chorych i pensjonariuszy w </w:t>
      </w:r>
      <w:r w:rsidR="0070098B">
        <w:rPr>
          <w:rFonts w:ascii="Verdana" w:hAnsi="Verdana"/>
          <w:sz w:val="16"/>
          <w:szCs w:val="16"/>
        </w:rPr>
        <w:t>Z</w:t>
      </w:r>
      <w:r w:rsidRPr="00117035">
        <w:rPr>
          <w:rFonts w:ascii="Verdana" w:hAnsi="Verdana"/>
          <w:sz w:val="16"/>
          <w:szCs w:val="16"/>
        </w:rPr>
        <w:t>akładach Służby Zdrowia, wydanymi przez Instytut Żywności i Żywienia w Warszawie, szczególnie w zakresie wartości odżywczych, urozmaicenia, objętości i wagi potraw;</w:t>
      </w:r>
    </w:p>
    <w:p w14:paraId="6E6BFF2F" w14:textId="77777777" w:rsidR="00117035" w:rsidRPr="00117035" w:rsidRDefault="00117035" w:rsidP="00C4535C">
      <w:pPr>
        <w:pStyle w:val="Akapitzlist"/>
        <w:numPr>
          <w:ilvl w:val="0"/>
          <w:numId w:val="47"/>
        </w:numPr>
        <w:spacing w:after="0" w:line="360" w:lineRule="auto"/>
        <w:jc w:val="both"/>
        <w:rPr>
          <w:rFonts w:ascii="Verdana" w:hAnsi="Verdana"/>
          <w:sz w:val="16"/>
          <w:szCs w:val="16"/>
        </w:rPr>
      </w:pPr>
      <w:r w:rsidRPr="00117035">
        <w:rPr>
          <w:rFonts w:ascii="Verdana" w:hAnsi="Verdana"/>
          <w:sz w:val="16"/>
          <w:szCs w:val="16"/>
        </w:rPr>
        <w:t>Wykonawca będzie przygotowywał i przewoził posiłki zachowując wymogi sanitarno-epidemiologiczne w zakresie zatrudnionego personelu oraz warunków produkcji, transportu i dystrybucji zgodne ze standardami HACCP, za co bierze na siebie całkowitą odpowiedzialność.</w:t>
      </w:r>
    </w:p>
    <w:p w14:paraId="4029A7D5" w14:textId="577D589F" w:rsidR="00117035" w:rsidRPr="00117035" w:rsidRDefault="00BC6A15" w:rsidP="00C4535C">
      <w:pPr>
        <w:pStyle w:val="Akapitzlist"/>
        <w:numPr>
          <w:ilvl w:val="0"/>
          <w:numId w:val="47"/>
        </w:numPr>
        <w:spacing w:after="0" w:line="360" w:lineRule="auto"/>
        <w:jc w:val="both"/>
        <w:rPr>
          <w:rFonts w:ascii="Verdana" w:hAnsi="Verdana"/>
          <w:sz w:val="16"/>
          <w:szCs w:val="16"/>
        </w:rPr>
      </w:pPr>
      <w:r>
        <w:rPr>
          <w:rFonts w:ascii="Verdana" w:hAnsi="Verdana"/>
          <w:sz w:val="16"/>
          <w:szCs w:val="16"/>
        </w:rPr>
        <w:t>w</w:t>
      </w:r>
      <w:r w:rsidR="00117035" w:rsidRPr="00117035">
        <w:rPr>
          <w:rFonts w:ascii="Verdana" w:hAnsi="Verdana"/>
          <w:sz w:val="16"/>
          <w:szCs w:val="16"/>
        </w:rPr>
        <w:t xml:space="preserve"> przypadku roszczeń odszkodowawczych pacjentów z tytułu zatruć pokarmowych kierowanych do Zamawiającego, zastrzega on sobie prawo regresu w stosunku do Wykonawcy.</w:t>
      </w:r>
    </w:p>
    <w:p w14:paraId="7D21BB30" w14:textId="6BDE7129" w:rsidR="00BC6A15" w:rsidRPr="00772E41" w:rsidRDefault="00BC6A15" w:rsidP="00C4535C">
      <w:pPr>
        <w:pStyle w:val="Akapitzlist"/>
        <w:numPr>
          <w:ilvl w:val="0"/>
          <w:numId w:val="47"/>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osiłki przygotowywane i dostarczane będą na podstawie dziennego zapotrzebowania z podziałem na oddziały i rodzaje diet złożonych w programie komputerowym - tzw. elektroniczny system zamawiania posiłków - składanego Wykonawcy do godz. 10:00 na dzień bieżący obejmujący obiad, podwieczorek i kolację natomiast na dzień następny obejmujący śniadanie i II śniadanie do godziny 13:00.  W przeddzień dni wolnych od pracy zapotrzebowanie będzie składane na okres tych dni, przy czym w sytuacjach szczególnych korekta stanu żywionych dokonywana będzie przez przedstawiciela Zamawiającego w terminach jw. </w:t>
      </w:r>
    </w:p>
    <w:p w14:paraId="724D9370" w14:textId="4FA82F53" w:rsidR="00117035" w:rsidRPr="00772E41" w:rsidRDefault="00772E41" w:rsidP="00772E41">
      <w:pPr>
        <w:pStyle w:val="Akapitzlist"/>
        <w:numPr>
          <w:ilvl w:val="0"/>
          <w:numId w:val="2"/>
        </w:numPr>
        <w:spacing w:after="0" w:line="360" w:lineRule="auto"/>
        <w:jc w:val="both"/>
        <w:rPr>
          <w:rFonts w:ascii="Verdana" w:hAnsi="Verdana"/>
          <w:sz w:val="16"/>
          <w:szCs w:val="16"/>
        </w:rPr>
      </w:pPr>
      <w:r w:rsidRPr="00772E41">
        <w:rPr>
          <w:rFonts w:ascii="Verdana" w:hAnsi="Verdana"/>
          <w:sz w:val="16"/>
          <w:szCs w:val="16"/>
        </w:rPr>
        <w:t>Elektroniczny system zamawiania posiłków</w:t>
      </w:r>
      <w:r>
        <w:rPr>
          <w:rFonts w:ascii="Verdana" w:hAnsi="Verdana"/>
          <w:sz w:val="16"/>
          <w:szCs w:val="16"/>
        </w:rPr>
        <w:t>:</w:t>
      </w:r>
    </w:p>
    <w:p w14:paraId="3FDF4789" w14:textId="77777777" w:rsidR="00772E41" w:rsidRDefault="00117035" w:rsidP="00C4535C">
      <w:pPr>
        <w:pStyle w:val="Akapitzlist"/>
        <w:numPr>
          <w:ilvl w:val="0"/>
          <w:numId w:val="48"/>
        </w:numPr>
        <w:spacing w:after="0" w:line="360" w:lineRule="auto"/>
        <w:jc w:val="both"/>
        <w:rPr>
          <w:rFonts w:ascii="Verdana" w:hAnsi="Verdana"/>
          <w:sz w:val="16"/>
          <w:szCs w:val="16"/>
        </w:rPr>
      </w:pPr>
      <w:r w:rsidRPr="00772E41">
        <w:rPr>
          <w:rFonts w:ascii="Verdana" w:hAnsi="Verdana"/>
          <w:sz w:val="16"/>
          <w:szCs w:val="16"/>
        </w:rPr>
        <w:t xml:space="preserve">Zamawiający wymaga, aby posiłki były zamawiane drogą elektroniczną (on-line) za pomocą aplikacji www zainstalowanej u Zamawiającego i połączonej z systemem produkcji Wykonawcy. </w:t>
      </w:r>
    </w:p>
    <w:p w14:paraId="0F76CE4E" w14:textId="518D96CE" w:rsidR="00117035" w:rsidRPr="00772E41" w:rsidRDefault="00117035" w:rsidP="00C4535C">
      <w:pPr>
        <w:pStyle w:val="Akapitzlist"/>
        <w:numPr>
          <w:ilvl w:val="0"/>
          <w:numId w:val="48"/>
        </w:numPr>
        <w:spacing w:after="0" w:line="360" w:lineRule="auto"/>
        <w:jc w:val="both"/>
        <w:rPr>
          <w:rFonts w:ascii="Verdana" w:hAnsi="Verdana"/>
          <w:sz w:val="16"/>
          <w:szCs w:val="16"/>
        </w:rPr>
      </w:pPr>
      <w:r w:rsidRPr="00772E41">
        <w:rPr>
          <w:rFonts w:ascii="Verdana" w:hAnsi="Verdana"/>
          <w:sz w:val="16"/>
          <w:szCs w:val="16"/>
        </w:rPr>
        <w:t>Wykonawca umożliwi dostęp do panelu administracyjnego dla wskazanych pracowników Zamawiającego; w tym celu Wykonawca udostępni i wdroży w jednostkach organizacyjnych Zamawiającego aplikację webową umożliwiającą dokonywanie co najmniej:</w:t>
      </w:r>
    </w:p>
    <w:p w14:paraId="70D7779D"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117035">
        <w:rPr>
          <w:rFonts w:ascii="Verdana" w:hAnsi="Verdana"/>
          <w:sz w:val="16"/>
          <w:szCs w:val="16"/>
        </w:rPr>
        <w:t>zamówień posiłków w poszczególnych dietach;</w:t>
      </w:r>
    </w:p>
    <w:p w14:paraId="0080B143"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dokonywanie korekt zamówień;</w:t>
      </w:r>
    </w:p>
    <w:p w14:paraId="28F7A747"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składania reklamacji (przynajmniej dla: dostarczonych posiłków i produktów spożywczych);</w:t>
      </w:r>
    </w:p>
    <w:p w14:paraId="2C7CBF72"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rozliczeń kosztów realizacji zamówień;</w:t>
      </w:r>
    </w:p>
    <w:p w14:paraId="4CD6B74E"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zamawianie diet indywidualnych;</w:t>
      </w:r>
    </w:p>
    <w:p w14:paraId="046E8329" w14:textId="77777777" w:rsid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możliwość raportowania i analizy zgłoszeń oraz rozliczeń online wg jednostek organizacyjnych/ośrodków kosztów;</w:t>
      </w:r>
    </w:p>
    <w:p w14:paraId="08D1DE95" w14:textId="04B08F1A" w:rsidR="00117035" w:rsidRPr="00772E41" w:rsidRDefault="00117035" w:rsidP="00C4535C">
      <w:pPr>
        <w:pStyle w:val="Akapitzlist"/>
        <w:numPr>
          <w:ilvl w:val="0"/>
          <w:numId w:val="49"/>
        </w:numPr>
        <w:spacing w:after="0" w:line="360" w:lineRule="auto"/>
        <w:jc w:val="both"/>
        <w:rPr>
          <w:rFonts w:ascii="Verdana" w:hAnsi="Verdana"/>
          <w:sz w:val="16"/>
          <w:szCs w:val="16"/>
        </w:rPr>
      </w:pPr>
      <w:r w:rsidRPr="00772E41">
        <w:rPr>
          <w:rFonts w:ascii="Verdana" w:hAnsi="Verdana"/>
          <w:sz w:val="16"/>
          <w:szCs w:val="16"/>
        </w:rPr>
        <w:t>możliwość oceny jadłospisów i norm diet;</w:t>
      </w:r>
    </w:p>
    <w:p w14:paraId="7654ACED" w14:textId="328EE8D4" w:rsidR="00117035" w:rsidRPr="0070098B" w:rsidRDefault="00117035" w:rsidP="0070098B">
      <w:pPr>
        <w:pStyle w:val="Akapitzlist"/>
        <w:numPr>
          <w:ilvl w:val="0"/>
          <w:numId w:val="48"/>
        </w:numPr>
        <w:spacing w:after="0" w:line="360" w:lineRule="auto"/>
        <w:jc w:val="both"/>
        <w:rPr>
          <w:rFonts w:ascii="Verdana" w:hAnsi="Verdana"/>
          <w:sz w:val="16"/>
          <w:szCs w:val="16"/>
        </w:rPr>
      </w:pPr>
      <w:r w:rsidRPr="0070098B">
        <w:rPr>
          <w:rFonts w:ascii="Verdana" w:hAnsi="Verdana"/>
          <w:sz w:val="16"/>
          <w:szCs w:val="16"/>
        </w:rPr>
        <w:t>Wykonawca zobowiązany jest wdrożyć elektroniczny system zamawiania posiłków we wszystkich jednostkach organizacyjnych Zamawiającego nie później niż do 45 dni od daty rozpoczęcia obowiązywania umowy i kontynuować przez cały okres jej obowiązywania.</w:t>
      </w:r>
    </w:p>
    <w:p w14:paraId="297B0625"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Zamawiający nie będzie ponosił żadnych kosztów ww. systemu związanych z jego dostarczeniem, wdrożeniem lub użytkowaniem.</w:t>
      </w:r>
    </w:p>
    <w:p w14:paraId="6FA791A1"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że elektroniczny system zamawiania posiłków będzie spełniał następujące kryteria:</w:t>
      </w:r>
    </w:p>
    <w:p w14:paraId="7619B4FA" w14:textId="11F0D9EB" w:rsidR="005F7A66" w:rsidRPr="005F7A66" w:rsidRDefault="00117035" w:rsidP="00C4535C">
      <w:pPr>
        <w:pStyle w:val="Akapitzlist"/>
        <w:numPr>
          <w:ilvl w:val="0"/>
          <w:numId w:val="50"/>
        </w:numPr>
        <w:spacing w:line="360" w:lineRule="auto"/>
        <w:rPr>
          <w:rFonts w:ascii="Verdana" w:hAnsi="Verdana"/>
          <w:sz w:val="16"/>
          <w:szCs w:val="16"/>
        </w:rPr>
      </w:pPr>
      <w:r w:rsidRPr="005F7A66">
        <w:rPr>
          <w:rFonts w:ascii="Verdana" w:hAnsi="Verdana"/>
          <w:sz w:val="16"/>
          <w:szCs w:val="16"/>
        </w:rPr>
        <w:t xml:space="preserve">internetowa transmisja danych będzie szyfrowana. Wykonawca dostarczy certyfikat SSL dla domeny, którego zweryfikowanie nie wymaga instalacji dodatkowych CA w przeglądarkach </w:t>
      </w:r>
      <w:r w:rsidR="005F7A66" w:rsidRPr="005F7A66">
        <w:rPr>
          <w:rFonts w:ascii="Verdana" w:hAnsi="Verdana"/>
          <w:sz w:val="16"/>
          <w:szCs w:val="16"/>
        </w:rPr>
        <w:t>Firefox, Opera, Chrome oraz Safari w najnowszej możliwej wersji oprogramowania;</w:t>
      </w:r>
    </w:p>
    <w:p w14:paraId="05DC2B5A"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772E41">
        <w:rPr>
          <w:rFonts w:ascii="Verdana" w:hAnsi="Verdana"/>
          <w:sz w:val="16"/>
          <w:szCs w:val="16"/>
        </w:rPr>
        <w:t>system będzie komunikował się z użytkownikiem w języku polskim;</w:t>
      </w:r>
    </w:p>
    <w:p w14:paraId="4F59DBF0"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będzie uwzględniał uwierzytelnianie dostępu do danych opartą o konta użytkowników;</w:t>
      </w:r>
    </w:p>
    <w:p w14:paraId="5C7AD544"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umożliwi utworzenia nowych kont;</w:t>
      </w:r>
    </w:p>
    <w:p w14:paraId="41A0E78A"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będzie uwzględniał autoryzację dostępu do danych w oparciu o poziomy dostępu dla kont użytkowników; wykonawca zaimplementuje autoryzację według wytycznych uzgodnionych z Zamawiającym;</w:t>
      </w:r>
    </w:p>
    <w:p w14:paraId="6BB29C70" w14:textId="77777777" w:rsidR="005F7A66" w:rsidRDefault="00117035" w:rsidP="00C4535C">
      <w:pPr>
        <w:pStyle w:val="Akapitzlist"/>
        <w:numPr>
          <w:ilvl w:val="0"/>
          <w:numId w:val="50"/>
        </w:numPr>
        <w:spacing w:after="0" w:line="360" w:lineRule="auto"/>
        <w:jc w:val="both"/>
        <w:rPr>
          <w:rFonts w:ascii="Verdana" w:hAnsi="Verdana"/>
          <w:sz w:val="16"/>
          <w:szCs w:val="16"/>
        </w:rPr>
      </w:pPr>
      <w:r w:rsidRPr="005F7A66">
        <w:rPr>
          <w:rFonts w:ascii="Verdana" w:hAnsi="Verdana"/>
          <w:sz w:val="16"/>
          <w:szCs w:val="16"/>
        </w:rPr>
        <w:t>system musi poprawnie</w:t>
      </w:r>
      <w:r w:rsidR="005F7A66" w:rsidRPr="005F7A66">
        <w:rPr>
          <w:rFonts w:ascii="Verdana" w:hAnsi="Verdana"/>
          <w:sz w:val="16"/>
          <w:szCs w:val="16"/>
        </w:rPr>
        <w:t xml:space="preserve"> </w:t>
      </w:r>
      <w:r w:rsidRPr="005F7A66">
        <w:rPr>
          <w:rFonts w:ascii="Verdana" w:hAnsi="Verdana"/>
          <w:sz w:val="16"/>
          <w:szCs w:val="16"/>
        </w:rPr>
        <w:t>wyświetlać stron</w:t>
      </w:r>
      <w:r w:rsidR="005F7A66" w:rsidRPr="005F7A66">
        <w:rPr>
          <w:rFonts w:ascii="Verdana" w:hAnsi="Verdana"/>
          <w:sz w:val="16"/>
          <w:szCs w:val="16"/>
        </w:rPr>
        <w:t xml:space="preserve">y internetowe </w:t>
      </w:r>
      <w:r w:rsidRPr="005F7A66">
        <w:rPr>
          <w:rFonts w:ascii="Verdana" w:hAnsi="Verdana"/>
          <w:sz w:val="16"/>
          <w:szCs w:val="16"/>
        </w:rPr>
        <w:t>w przeglądarkach: Firefox, Opera, Chrome oraz Safari w najnowszej możliwej wersji oprogramowania</w:t>
      </w:r>
      <w:r w:rsidR="005F7A66" w:rsidRPr="005F7A66">
        <w:rPr>
          <w:rFonts w:ascii="Verdana" w:hAnsi="Verdana"/>
          <w:sz w:val="16"/>
          <w:szCs w:val="16"/>
        </w:rPr>
        <w:t xml:space="preserve"> oraz </w:t>
      </w:r>
      <w:r w:rsidRPr="005F7A66">
        <w:rPr>
          <w:rFonts w:ascii="Verdana" w:hAnsi="Verdana"/>
          <w:sz w:val="16"/>
          <w:szCs w:val="16"/>
        </w:rPr>
        <w:t>walidować kod CSS, HTML</w:t>
      </w:r>
      <w:r w:rsidR="005F7A66">
        <w:rPr>
          <w:rFonts w:ascii="Verdana" w:hAnsi="Verdana"/>
          <w:sz w:val="16"/>
          <w:szCs w:val="16"/>
        </w:rPr>
        <w:t>;</w:t>
      </w:r>
    </w:p>
    <w:p w14:paraId="67CBFDD5" w14:textId="40A7573B" w:rsidR="00117035" w:rsidRPr="005F7A66" w:rsidRDefault="00117035" w:rsidP="0070098B">
      <w:pPr>
        <w:pStyle w:val="Akapitzlist"/>
        <w:numPr>
          <w:ilvl w:val="0"/>
          <w:numId w:val="48"/>
        </w:numPr>
        <w:spacing w:after="0" w:line="360" w:lineRule="auto"/>
        <w:jc w:val="both"/>
        <w:rPr>
          <w:rFonts w:ascii="Verdana" w:hAnsi="Verdana"/>
          <w:sz w:val="16"/>
          <w:szCs w:val="16"/>
        </w:rPr>
      </w:pPr>
      <w:r w:rsidRPr="005F7A66">
        <w:rPr>
          <w:rFonts w:ascii="Verdana" w:hAnsi="Verdana"/>
          <w:sz w:val="16"/>
          <w:szCs w:val="16"/>
        </w:rPr>
        <w:t>system musi umożliwiać:</w:t>
      </w:r>
    </w:p>
    <w:p w14:paraId="17D5CFB7"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zaznaczenie rodzaju zamawianych diet;</w:t>
      </w:r>
    </w:p>
    <w:p w14:paraId="008E5236"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zaznaczenie rodzaju oraz ilości posiłków dla diet;</w:t>
      </w:r>
    </w:p>
    <w:p w14:paraId="6EF493F7"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dokonanie korekty zamówienia;</w:t>
      </w:r>
    </w:p>
    <w:p w14:paraId="37DD6D55"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zgłoszenie reklamacji;</w:t>
      </w:r>
    </w:p>
    <w:p w14:paraId="44B82BF9" w14:textId="77777777" w:rsidR="00117035" w:rsidRPr="00117035" w:rsidRDefault="00117035" w:rsidP="00C4535C">
      <w:pPr>
        <w:pStyle w:val="Akapitzlist"/>
        <w:numPr>
          <w:ilvl w:val="0"/>
          <w:numId w:val="50"/>
        </w:numPr>
        <w:spacing w:after="0" w:line="360" w:lineRule="auto"/>
        <w:jc w:val="both"/>
        <w:rPr>
          <w:rFonts w:ascii="Verdana" w:hAnsi="Verdana"/>
          <w:sz w:val="16"/>
          <w:szCs w:val="16"/>
        </w:rPr>
      </w:pPr>
      <w:r w:rsidRPr="00117035">
        <w:rPr>
          <w:rFonts w:ascii="Verdana" w:hAnsi="Verdana"/>
          <w:sz w:val="16"/>
          <w:szCs w:val="16"/>
        </w:rPr>
        <w:t>zapis czasu zgłoszenia zamówienia i korekty, reklamacji.</w:t>
      </w:r>
    </w:p>
    <w:p w14:paraId="687BBDFB" w14:textId="3E26C459" w:rsidR="00117035" w:rsidRPr="00117035" w:rsidRDefault="005F7A66" w:rsidP="00C4535C">
      <w:pPr>
        <w:pStyle w:val="Akapitzlist"/>
        <w:numPr>
          <w:ilvl w:val="0"/>
          <w:numId w:val="50"/>
        </w:numPr>
        <w:spacing w:after="0" w:line="360" w:lineRule="auto"/>
        <w:jc w:val="both"/>
        <w:rPr>
          <w:rFonts w:ascii="Verdana" w:hAnsi="Verdana"/>
          <w:sz w:val="16"/>
          <w:szCs w:val="16"/>
        </w:rPr>
      </w:pPr>
      <w:r>
        <w:rPr>
          <w:rFonts w:ascii="Verdana" w:hAnsi="Verdana"/>
          <w:sz w:val="16"/>
          <w:szCs w:val="16"/>
        </w:rPr>
        <w:t>m</w:t>
      </w:r>
      <w:r w:rsidR="00117035" w:rsidRPr="00117035">
        <w:rPr>
          <w:rFonts w:ascii="Verdana" w:hAnsi="Verdana"/>
          <w:sz w:val="16"/>
          <w:szCs w:val="16"/>
        </w:rPr>
        <w:t>ożliwość tworzenia rapor</w:t>
      </w:r>
      <w:r>
        <w:rPr>
          <w:rFonts w:ascii="Verdana" w:hAnsi="Verdana"/>
          <w:sz w:val="16"/>
          <w:szCs w:val="16"/>
        </w:rPr>
        <w:t>tó</w:t>
      </w:r>
      <w:r w:rsidR="00117035" w:rsidRPr="00117035">
        <w:rPr>
          <w:rFonts w:ascii="Verdana" w:hAnsi="Verdana"/>
          <w:sz w:val="16"/>
          <w:szCs w:val="16"/>
        </w:rPr>
        <w:t>w z zamówień okresowych i dziennych,</w:t>
      </w:r>
    </w:p>
    <w:p w14:paraId="6E342DCF" w14:textId="6139007D" w:rsidR="00117035" w:rsidRPr="00621DA2" w:rsidRDefault="00117035" w:rsidP="0070098B">
      <w:pPr>
        <w:pStyle w:val="Akapitzlist"/>
        <w:numPr>
          <w:ilvl w:val="0"/>
          <w:numId w:val="48"/>
        </w:numPr>
        <w:spacing w:after="0" w:line="360" w:lineRule="auto"/>
        <w:jc w:val="both"/>
        <w:rPr>
          <w:rFonts w:ascii="Verdana" w:hAnsi="Verdana"/>
          <w:sz w:val="16"/>
          <w:szCs w:val="16"/>
        </w:rPr>
      </w:pPr>
      <w:r w:rsidRPr="00621DA2">
        <w:rPr>
          <w:rFonts w:ascii="Verdana" w:hAnsi="Verdana"/>
          <w:sz w:val="16"/>
          <w:szCs w:val="16"/>
        </w:rPr>
        <w:t>Wykonawca przeszkoli pracowników 7 Szpitala Marynarki Wojennej w Gdańsku w zakresie  użytkowania programu oraz dostarczy pełną instrukcję użytkownika w ilości nie mniejszej niż 10 kopii; szkolenia ponawiane będą na życzenie 7SzMW w Gdańsku; koszty szkoleń i instrukcji nie będą obciążały 7 SzMW w Gdańsku.</w:t>
      </w:r>
    </w:p>
    <w:p w14:paraId="62CE400E" w14:textId="39317B2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 trakcie trwania umowy Wykonawca będzie utrzymywał w sprawności i ciągłości działania system</w:t>
      </w:r>
      <w:r w:rsidR="00F64794">
        <w:rPr>
          <w:rFonts w:ascii="Verdana" w:hAnsi="Verdana"/>
          <w:sz w:val="16"/>
          <w:szCs w:val="16"/>
        </w:rPr>
        <w:t>u</w:t>
      </w:r>
      <w:r w:rsidRPr="00117035">
        <w:rPr>
          <w:rFonts w:ascii="Verdana" w:hAnsi="Verdana"/>
          <w:sz w:val="16"/>
          <w:szCs w:val="16"/>
        </w:rPr>
        <w:t xml:space="preserve"> elektronicznego zamawiania posiłków - dopuszczalny sumaryczny czas niesprawności poniżej 24 h/m-c; czas reakcji w przypadku awarii nie przekroczy 4 godz., a czas usuwania błędów 12h; w przypadku awarii krytycznej uniemożliwiającej zamówienie posiłków i 48h w przypadku awarii normalnej.</w:t>
      </w:r>
    </w:p>
    <w:p w14:paraId="1D7C3B9E"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do poprawy błędów dotyczących funkcjonowania systemu, zgłoszonych przez Zamawiającego; w przypadku zgłoszenia potrzeby modyfikacji programu Wykonawca przeprowadzi go we własnym zakresie i na własny koszt; zgłaszanie awarii realizowane będzie w systemie HelpDesk, udostępnionym przez Wykonawcę.</w:t>
      </w:r>
    </w:p>
    <w:p w14:paraId="4207F0C5"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 xml:space="preserve">7 Szpital Marynarki Wojennej w Gdańsku dopuszcza, w okresie wdrożenia elektronicznego systemu zamawiania posiłków oraz w sytuacjach awaryjnych (tj. np. na wypadek awarii systemu lub sieci), iż zgłoszenia zamówień, korekty, reklamacje odbywać się będą telefonicznie i e-mail (każde zgłoszenie telefoniczne zostanie potwierdzone pisemnie). </w:t>
      </w:r>
    </w:p>
    <w:p w14:paraId="45AC7D46" w14:textId="77777777" w:rsidR="00117035" w:rsidRPr="00117035"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Zamawiający wymaga od Wykonawcy, gotowości do współpracy w zakresie integracji oprogramowania z firmami, będącymi dostarczycielami i producentami oprogramowania obecnie używanego w 7 Szpitalu Marynarki Wojennej w Gdańsku.</w:t>
      </w:r>
    </w:p>
    <w:p w14:paraId="7729778F" w14:textId="06426CA2" w:rsidR="00117035" w:rsidRPr="00621DA2" w:rsidRDefault="00117035" w:rsidP="0070098B">
      <w:pPr>
        <w:pStyle w:val="Akapitzlist"/>
        <w:numPr>
          <w:ilvl w:val="0"/>
          <w:numId w:val="48"/>
        </w:numPr>
        <w:spacing w:after="0" w:line="360" w:lineRule="auto"/>
        <w:jc w:val="both"/>
        <w:rPr>
          <w:rFonts w:ascii="Verdana" w:hAnsi="Verdana"/>
          <w:sz w:val="16"/>
          <w:szCs w:val="16"/>
        </w:rPr>
      </w:pPr>
      <w:r w:rsidRPr="00117035">
        <w:rPr>
          <w:rFonts w:ascii="Verdana" w:hAnsi="Verdana"/>
          <w:sz w:val="16"/>
          <w:szCs w:val="16"/>
        </w:rPr>
        <w:t>Wykonawca zobowiązuje się zgodnie z ustawą z dnia 29 sierpnia 1997 r. o ochronie danych osobowych (tekst jednolity: Dz. U. 2002 r. Nr 101 poz. 926) i obowiązującymi przepisami do zachowania w tajemnicy wszelkich danych osobowych, udostępnionych mu w związku z wykonywaniem niniejszej umowy; wykonawca zobowiązuje się w szczególności do nierozpowszechniania, nierozprowadzania i nieujawniania osobom trzecim w/w danych i nie wykorzystywania tychże danych w żaden inny sposób nie służący wykonaniu niniejszej umowy.</w:t>
      </w:r>
    </w:p>
    <w:p w14:paraId="0CDCA350" w14:textId="3811EC46" w:rsidR="00117035" w:rsidRPr="00621DA2" w:rsidRDefault="00117035" w:rsidP="00621DA2">
      <w:pPr>
        <w:pStyle w:val="Akapitzlist"/>
        <w:numPr>
          <w:ilvl w:val="0"/>
          <w:numId w:val="2"/>
        </w:numPr>
        <w:spacing w:after="0" w:line="360" w:lineRule="auto"/>
        <w:jc w:val="both"/>
        <w:rPr>
          <w:rFonts w:ascii="Verdana" w:hAnsi="Verdana"/>
          <w:sz w:val="16"/>
          <w:szCs w:val="16"/>
        </w:rPr>
      </w:pPr>
      <w:r w:rsidRPr="00621DA2">
        <w:rPr>
          <w:rFonts w:ascii="Verdana" w:hAnsi="Verdana"/>
          <w:sz w:val="16"/>
          <w:szCs w:val="16"/>
        </w:rPr>
        <w:t xml:space="preserve">Wykonawca będzie podawał tygodniowy/dzienny jadłospis do wiadomości pacjentów i personelu poprzez wywieszenie wydruku jadłospisu na każdym oddziale w widocznym miejscu, najpóźniej przed śniadaniem w pierwszy dzień dekady w którym obowiązuje. </w:t>
      </w:r>
    </w:p>
    <w:p w14:paraId="0771D902"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Godziny dystrybucji posiłków :</w:t>
      </w:r>
    </w:p>
    <w:p w14:paraId="359EC3E5"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śniadanie - 08:00 – 09:00;</w:t>
      </w:r>
    </w:p>
    <w:p w14:paraId="26CDFB70"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II śniadanie – 10.30 – 11.00;</w:t>
      </w:r>
    </w:p>
    <w:p w14:paraId="4733C9F5"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obiad – 12.30 – 13:30;</w:t>
      </w:r>
    </w:p>
    <w:p w14:paraId="28D7A6C7"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podwieczorek – 15.30 – 16.00;</w:t>
      </w:r>
    </w:p>
    <w:p w14:paraId="7425F3E9" w14:textId="77777777" w:rsidR="00117035" w:rsidRPr="00117035" w:rsidRDefault="00117035" w:rsidP="00C4535C">
      <w:pPr>
        <w:pStyle w:val="Akapitzlist"/>
        <w:numPr>
          <w:ilvl w:val="0"/>
          <w:numId w:val="52"/>
        </w:numPr>
        <w:spacing w:after="0" w:line="360" w:lineRule="auto"/>
        <w:jc w:val="both"/>
        <w:rPr>
          <w:rFonts w:ascii="Verdana" w:hAnsi="Verdana"/>
          <w:sz w:val="16"/>
          <w:szCs w:val="16"/>
        </w:rPr>
      </w:pPr>
      <w:r w:rsidRPr="00117035">
        <w:rPr>
          <w:rFonts w:ascii="Verdana" w:hAnsi="Verdana"/>
          <w:sz w:val="16"/>
          <w:szCs w:val="16"/>
        </w:rPr>
        <w:t xml:space="preserve">kolacja - 17:30 – 18:30. </w:t>
      </w:r>
    </w:p>
    <w:p w14:paraId="6F0B26C1" w14:textId="53B61F18" w:rsid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Wykonawca, po zakończeniu miesiąca, dostarczy Zamawiającemu miesięczne rozliczenie wydanych posiłków z uwzględnieniem oddziałów i liczby pacjentów w celu uzgodnienia  ilości wydanych posiłków, co będzie podstawą wystawienia faktury za usługę; w razie wystąpienia diet niepełnych przyjmuje się następujące wartości procentowe udziału poszczególnych posiłków w cenie jednostkowej osobodnia do rozliczeń:</w:t>
      </w:r>
    </w:p>
    <w:p w14:paraId="0CD3C49F" w14:textId="77777777" w:rsidR="001B666B" w:rsidRPr="00117035" w:rsidRDefault="001B666B" w:rsidP="001B666B">
      <w:pPr>
        <w:pStyle w:val="Akapitzlist"/>
        <w:spacing w:after="0" w:line="360" w:lineRule="auto"/>
        <w:jc w:val="both"/>
        <w:rPr>
          <w:rFonts w:ascii="Verdana" w:hAnsi="Verdana"/>
          <w:sz w:val="16"/>
          <w:szCs w:val="16"/>
        </w:rPr>
      </w:pPr>
    </w:p>
    <w:tbl>
      <w:tblPr>
        <w:tblW w:w="0" w:type="auto"/>
        <w:tblInd w:w="1046" w:type="dxa"/>
        <w:tblLayout w:type="fixed"/>
        <w:tblCellMar>
          <w:left w:w="70" w:type="dxa"/>
          <w:right w:w="70" w:type="dxa"/>
        </w:tblCellMar>
        <w:tblLook w:val="0000" w:firstRow="0" w:lastRow="0" w:firstColumn="0" w:lastColumn="0" w:noHBand="0" w:noVBand="0"/>
      </w:tblPr>
      <w:tblGrid>
        <w:gridCol w:w="1845"/>
        <w:gridCol w:w="3420"/>
        <w:gridCol w:w="1705"/>
      </w:tblGrid>
      <w:tr w:rsidR="007B7AFE" w:rsidRPr="007B7AFE" w14:paraId="5CF32A56" w14:textId="77777777" w:rsidTr="00F63882">
        <w:trPr>
          <w:trHeight w:val="285"/>
        </w:trPr>
        <w:tc>
          <w:tcPr>
            <w:tcW w:w="1845" w:type="dxa"/>
            <w:tcBorders>
              <w:top w:val="single" w:sz="4" w:space="0" w:color="000000"/>
              <w:left w:val="single" w:sz="4" w:space="0" w:color="000000"/>
              <w:bottom w:val="single" w:sz="4" w:space="0" w:color="000000"/>
            </w:tcBorders>
            <w:shd w:val="clear" w:color="auto" w:fill="auto"/>
          </w:tcPr>
          <w:p w14:paraId="447DE08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Posiłek /3 porcje/</w:t>
            </w:r>
          </w:p>
        </w:tc>
        <w:tc>
          <w:tcPr>
            <w:tcW w:w="3420" w:type="dxa"/>
            <w:tcBorders>
              <w:top w:val="single" w:sz="4" w:space="0" w:color="000000"/>
              <w:left w:val="single" w:sz="4" w:space="0" w:color="000000"/>
              <w:bottom w:val="single" w:sz="4" w:space="0" w:color="000000"/>
            </w:tcBorders>
            <w:shd w:val="clear" w:color="auto" w:fill="auto"/>
          </w:tcPr>
          <w:p w14:paraId="2C1C6E52"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Rodzaj posiłku</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9C1053F"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Udział %</w:t>
            </w:r>
          </w:p>
        </w:tc>
      </w:tr>
      <w:tr w:rsidR="007B7AFE" w:rsidRPr="007B7AFE" w14:paraId="23B9D481" w14:textId="77777777" w:rsidTr="00F63882">
        <w:trPr>
          <w:cantSplit/>
          <w:trHeight w:val="165"/>
        </w:trPr>
        <w:tc>
          <w:tcPr>
            <w:tcW w:w="1845" w:type="dxa"/>
            <w:vMerge w:val="restart"/>
            <w:tcBorders>
              <w:top w:val="single" w:sz="4" w:space="0" w:color="000000"/>
              <w:left w:val="single" w:sz="4" w:space="0" w:color="000000"/>
              <w:bottom w:val="single" w:sz="4" w:space="0" w:color="000000"/>
            </w:tcBorders>
            <w:shd w:val="clear" w:color="auto" w:fill="auto"/>
          </w:tcPr>
          <w:p w14:paraId="77AC0705" w14:textId="77777777" w:rsidR="007B7AFE" w:rsidRPr="007B7AFE" w:rsidRDefault="007B7AFE" w:rsidP="007B7AFE">
            <w:pPr>
              <w:suppressAutoHyphens/>
              <w:snapToGrid w:val="0"/>
              <w:spacing w:after="0" w:line="360" w:lineRule="auto"/>
              <w:jc w:val="both"/>
              <w:rPr>
                <w:rFonts w:ascii="Verdana" w:eastAsia="Times New Roman" w:hAnsi="Verdana" w:cs="Arial"/>
                <w:b/>
                <w:bCs/>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1D964C9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A052DC6"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35%</w:t>
            </w:r>
          </w:p>
        </w:tc>
      </w:tr>
      <w:tr w:rsidR="007B7AFE" w:rsidRPr="007B7AFE" w14:paraId="3AC12EFA" w14:textId="77777777" w:rsidTr="00F63882">
        <w:trPr>
          <w:cantSplit/>
          <w:trHeight w:val="225"/>
        </w:trPr>
        <w:tc>
          <w:tcPr>
            <w:tcW w:w="1845" w:type="dxa"/>
            <w:vMerge/>
            <w:tcBorders>
              <w:top w:val="single" w:sz="4" w:space="0" w:color="000000"/>
              <w:left w:val="single" w:sz="4" w:space="0" w:color="000000"/>
              <w:bottom w:val="single" w:sz="4" w:space="0" w:color="000000"/>
            </w:tcBorders>
            <w:shd w:val="clear" w:color="auto" w:fill="auto"/>
          </w:tcPr>
          <w:p w14:paraId="2B1A2EF5"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26883B8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 xml:space="preserve">obiad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6091A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40%</w:t>
            </w:r>
          </w:p>
        </w:tc>
      </w:tr>
      <w:tr w:rsidR="007B7AFE" w:rsidRPr="007B7AFE" w14:paraId="7DAC1C03"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20340F34"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08380454"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kolacja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80AB419"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25%</w:t>
            </w:r>
          </w:p>
        </w:tc>
      </w:tr>
      <w:tr w:rsidR="007B7AFE" w:rsidRPr="007B7AFE" w14:paraId="4D044B65" w14:textId="77777777" w:rsidTr="00F63882">
        <w:trPr>
          <w:cantSplit/>
          <w:trHeight w:val="97"/>
        </w:trPr>
        <w:tc>
          <w:tcPr>
            <w:tcW w:w="1845" w:type="dxa"/>
            <w:vMerge/>
            <w:tcBorders>
              <w:top w:val="single" w:sz="4" w:space="0" w:color="000000"/>
              <w:left w:val="single" w:sz="4" w:space="0" w:color="000000"/>
              <w:bottom w:val="single" w:sz="4" w:space="0" w:color="000000"/>
            </w:tcBorders>
            <w:shd w:val="clear" w:color="auto" w:fill="auto"/>
          </w:tcPr>
          <w:p w14:paraId="4EBBA5BC"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0FD206E0" w14:textId="77777777" w:rsidR="007B7AFE" w:rsidRPr="007B7AFE" w:rsidRDefault="007B7AFE" w:rsidP="007B7AFE">
            <w:pPr>
              <w:suppressAutoHyphens/>
              <w:spacing w:after="0" w:line="360" w:lineRule="auto"/>
              <w:jc w:val="right"/>
              <w:rPr>
                <w:rFonts w:ascii="Calibri" w:eastAsia="Calibri" w:hAnsi="Calibri" w:cs="Times New Roman"/>
                <w:lang w:eastAsia="zh-CN"/>
              </w:rPr>
            </w:pPr>
            <w:r w:rsidRPr="007B7AFE">
              <w:rPr>
                <w:rFonts w:ascii="Verdana" w:eastAsia="Times New Roman" w:hAnsi="Verdana" w:cs="Arial"/>
                <w:sz w:val="16"/>
                <w:szCs w:val="16"/>
                <w:lang w:eastAsia="pl-PL"/>
              </w:rPr>
              <w:t>OSOBODZIEŃ</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075E703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100%</w:t>
            </w:r>
          </w:p>
        </w:tc>
      </w:tr>
      <w:tr w:rsidR="007B7AFE" w:rsidRPr="007B7AFE" w14:paraId="10553B1A" w14:textId="77777777" w:rsidTr="00F63882">
        <w:trPr>
          <w:trHeight w:val="195"/>
        </w:trPr>
        <w:tc>
          <w:tcPr>
            <w:tcW w:w="1845" w:type="dxa"/>
            <w:tcBorders>
              <w:top w:val="single" w:sz="4" w:space="0" w:color="000000"/>
              <w:left w:val="single" w:sz="4" w:space="0" w:color="000000"/>
              <w:bottom w:val="single" w:sz="4" w:space="0" w:color="000000"/>
            </w:tcBorders>
            <w:shd w:val="clear" w:color="auto" w:fill="auto"/>
          </w:tcPr>
          <w:p w14:paraId="38CD31D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Posiłek /5 porcji/</w:t>
            </w:r>
          </w:p>
        </w:tc>
        <w:tc>
          <w:tcPr>
            <w:tcW w:w="3420" w:type="dxa"/>
            <w:tcBorders>
              <w:top w:val="single" w:sz="4" w:space="0" w:color="000000"/>
              <w:left w:val="single" w:sz="4" w:space="0" w:color="000000"/>
              <w:bottom w:val="single" w:sz="4" w:space="0" w:color="000000"/>
            </w:tcBorders>
            <w:shd w:val="clear" w:color="auto" w:fill="auto"/>
          </w:tcPr>
          <w:p w14:paraId="32FED2C3"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Rodzaj posiłku</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4E856C2"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Udział %</w:t>
            </w:r>
          </w:p>
        </w:tc>
      </w:tr>
      <w:tr w:rsidR="007B7AFE" w:rsidRPr="007B7AFE" w14:paraId="148B34B0" w14:textId="77777777" w:rsidTr="00F63882">
        <w:trPr>
          <w:cantSplit/>
          <w:trHeight w:val="135"/>
        </w:trPr>
        <w:tc>
          <w:tcPr>
            <w:tcW w:w="1845" w:type="dxa"/>
            <w:vMerge w:val="restart"/>
            <w:tcBorders>
              <w:top w:val="single" w:sz="4" w:space="0" w:color="000000"/>
              <w:left w:val="single" w:sz="4" w:space="0" w:color="000000"/>
              <w:bottom w:val="single" w:sz="4" w:space="0" w:color="000000"/>
            </w:tcBorders>
            <w:shd w:val="clear" w:color="auto" w:fill="auto"/>
          </w:tcPr>
          <w:p w14:paraId="30C91A34" w14:textId="77777777" w:rsidR="007B7AFE" w:rsidRPr="007B7AFE" w:rsidRDefault="007B7AFE" w:rsidP="007B7AFE">
            <w:pPr>
              <w:suppressAutoHyphens/>
              <w:snapToGrid w:val="0"/>
              <w:spacing w:after="0" w:line="360" w:lineRule="auto"/>
              <w:jc w:val="both"/>
              <w:rPr>
                <w:rFonts w:ascii="Verdana" w:eastAsia="Times New Roman" w:hAnsi="Verdana" w:cs="Arial"/>
                <w:b/>
                <w:bCs/>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2DFF1ADA"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EB5EE7E"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25%</w:t>
            </w:r>
          </w:p>
        </w:tc>
      </w:tr>
      <w:tr w:rsidR="007B7AFE" w:rsidRPr="007B7AFE" w14:paraId="30D07914" w14:textId="77777777" w:rsidTr="00F63882">
        <w:trPr>
          <w:cantSplit/>
          <w:trHeight w:val="208"/>
        </w:trPr>
        <w:tc>
          <w:tcPr>
            <w:tcW w:w="1845" w:type="dxa"/>
            <w:vMerge/>
            <w:tcBorders>
              <w:top w:val="single" w:sz="4" w:space="0" w:color="000000"/>
              <w:left w:val="single" w:sz="4" w:space="0" w:color="000000"/>
              <w:bottom w:val="single" w:sz="4" w:space="0" w:color="000000"/>
            </w:tcBorders>
            <w:shd w:val="clear" w:color="auto" w:fill="auto"/>
          </w:tcPr>
          <w:p w14:paraId="3B710068"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79295FA8"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II śniadanie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47B3FB"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10%</w:t>
            </w:r>
          </w:p>
        </w:tc>
      </w:tr>
      <w:tr w:rsidR="007B7AFE" w:rsidRPr="007B7AFE" w14:paraId="7B88153D"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48C1C663"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4CE4A0CD"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obiad</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9F9B455"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40%</w:t>
            </w:r>
          </w:p>
        </w:tc>
      </w:tr>
      <w:tr w:rsidR="007B7AFE" w:rsidRPr="007B7AFE" w14:paraId="3F3491A3" w14:textId="77777777" w:rsidTr="00F63882">
        <w:trPr>
          <w:cantSplit/>
          <w:trHeight w:val="253"/>
        </w:trPr>
        <w:tc>
          <w:tcPr>
            <w:tcW w:w="1845" w:type="dxa"/>
            <w:vMerge/>
            <w:tcBorders>
              <w:top w:val="single" w:sz="4" w:space="0" w:color="000000"/>
              <w:left w:val="single" w:sz="4" w:space="0" w:color="000000"/>
              <w:bottom w:val="single" w:sz="4" w:space="0" w:color="000000"/>
            </w:tcBorders>
            <w:shd w:val="clear" w:color="auto" w:fill="auto"/>
          </w:tcPr>
          <w:p w14:paraId="2EA3C8D0"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5C5B8C95"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podwieczorek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F2D12BC"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5%</w:t>
            </w:r>
          </w:p>
        </w:tc>
      </w:tr>
      <w:tr w:rsidR="007B7AFE" w:rsidRPr="007B7AFE" w14:paraId="42ACE3A7" w14:textId="77777777" w:rsidTr="00F63882">
        <w:trPr>
          <w:cantSplit/>
          <w:trHeight w:val="180"/>
        </w:trPr>
        <w:tc>
          <w:tcPr>
            <w:tcW w:w="1845" w:type="dxa"/>
            <w:vMerge/>
            <w:tcBorders>
              <w:top w:val="single" w:sz="4" w:space="0" w:color="000000"/>
              <w:left w:val="single" w:sz="4" w:space="0" w:color="000000"/>
              <w:bottom w:val="single" w:sz="4" w:space="0" w:color="000000"/>
            </w:tcBorders>
            <w:shd w:val="clear" w:color="auto" w:fill="auto"/>
          </w:tcPr>
          <w:p w14:paraId="5EC3DDCC"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1B20D52C"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kolacja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59EA857"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sz w:val="16"/>
                <w:szCs w:val="16"/>
                <w:lang w:eastAsia="pl-PL"/>
              </w:rPr>
              <w:t>20%</w:t>
            </w:r>
          </w:p>
        </w:tc>
      </w:tr>
      <w:tr w:rsidR="007B7AFE" w:rsidRPr="007B7AFE" w14:paraId="4826C657" w14:textId="77777777" w:rsidTr="00F63882">
        <w:trPr>
          <w:cantSplit/>
          <w:trHeight w:val="120"/>
        </w:trPr>
        <w:tc>
          <w:tcPr>
            <w:tcW w:w="1845" w:type="dxa"/>
            <w:vMerge/>
            <w:tcBorders>
              <w:top w:val="single" w:sz="4" w:space="0" w:color="000000"/>
              <w:left w:val="single" w:sz="4" w:space="0" w:color="000000"/>
              <w:bottom w:val="single" w:sz="4" w:space="0" w:color="000000"/>
            </w:tcBorders>
            <w:shd w:val="clear" w:color="auto" w:fill="auto"/>
          </w:tcPr>
          <w:p w14:paraId="7DA65388" w14:textId="77777777" w:rsidR="007B7AFE" w:rsidRPr="007B7AFE" w:rsidRDefault="007B7AFE" w:rsidP="007B7AFE">
            <w:pPr>
              <w:suppressAutoHyphens/>
              <w:snapToGrid w:val="0"/>
              <w:spacing w:after="0" w:line="360" w:lineRule="auto"/>
              <w:jc w:val="both"/>
              <w:rPr>
                <w:rFonts w:ascii="Verdana" w:eastAsia="Times New Roman" w:hAnsi="Verdana" w:cs="Arial"/>
                <w:sz w:val="16"/>
                <w:szCs w:val="16"/>
                <w:lang w:eastAsia="pl-PL"/>
              </w:rPr>
            </w:pPr>
          </w:p>
        </w:tc>
        <w:tc>
          <w:tcPr>
            <w:tcW w:w="3420" w:type="dxa"/>
            <w:tcBorders>
              <w:top w:val="single" w:sz="4" w:space="0" w:color="000000"/>
              <w:left w:val="single" w:sz="4" w:space="0" w:color="000000"/>
              <w:bottom w:val="single" w:sz="4" w:space="0" w:color="000000"/>
            </w:tcBorders>
            <w:shd w:val="clear" w:color="auto" w:fill="auto"/>
          </w:tcPr>
          <w:p w14:paraId="70DF8EC0" w14:textId="77777777" w:rsidR="007B7AFE" w:rsidRPr="007B7AFE" w:rsidRDefault="007B7AFE" w:rsidP="007B7AFE">
            <w:pPr>
              <w:suppressAutoHyphens/>
              <w:spacing w:after="0" w:line="360" w:lineRule="auto"/>
              <w:jc w:val="right"/>
              <w:rPr>
                <w:rFonts w:ascii="Calibri" w:eastAsia="Calibri" w:hAnsi="Calibri" w:cs="Times New Roman"/>
                <w:lang w:eastAsia="zh-CN"/>
              </w:rPr>
            </w:pPr>
            <w:r w:rsidRPr="007B7AFE">
              <w:rPr>
                <w:rFonts w:ascii="Verdana" w:eastAsia="Times New Roman" w:hAnsi="Verdana" w:cs="Arial"/>
                <w:sz w:val="16"/>
                <w:szCs w:val="16"/>
                <w:lang w:eastAsia="pl-PL"/>
              </w:rPr>
              <w:t>OSOBODZIEŃ</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744FD0" w14:textId="77777777" w:rsidR="007B7AFE" w:rsidRPr="007B7AFE" w:rsidRDefault="007B7AFE" w:rsidP="007B7AFE">
            <w:pPr>
              <w:suppressAutoHyphens/>
              <w:spacing w:after="0" w:line="360" w:lineRule="auto"/>
              <w:jc w:val="both"/>
              <w:rPr>
                <w:rFonts w:ascii="Calibri" w:eastAsia="Calibri" w:hAnsi="Calibri" w:cs="Times New Roman"/>
                <w:lang w:eastAsia="zh-CN"/>
              </w:rPr>
            </w:pPr>
            <w:r w:rsidRPr="007B7AFE">
              <w:rPr>
                <w:rFonts w:ascii="Verdana" w:eastAsia="Times New Roman" w:hAnsi="Verdana" w:cs="Arial"/>
                <w:b/>
                <w:bCs/>
                <w:sz w:val="16"/>
                <w:szCs w:val="16"/>
                <w:lang w:eastAsia="pl-PL"/>
              </w:rPr>
              <w:t>100%</w:t>
            </w:r>
          </w:p>
        </w:tc>
      </w:tr>
    </w:tbl>
    <w:p w14:paraId="548E1C49" w14:textId="77777777" w:rsidR="007B7AFE" w:rsidRDefault="007B7AFE" w:rsidP="007B7AFE">
      <w:pPr>
        <w:spacing w:after="0" w:line="360" w:lineRule="auto"/>
        <w:jc w:val="both"/>
      </w:pPr>
    </w:p>
    <w:p w14:paraId="677EE189" w14:textId="74073BCD" w:rsidR="00117035" w:rsidRPr="007B7AFE" w:rsidRDefault="00117035" w:rsidP="007B7AFE">
      <w:pPr>
        <w:spacing w:after="0" w:line="360" w:lineRule="auto"/>
        <w:jc w:val="both"/>
        <w:rPr>
          <w:rFonts w:ascii="Verdana" w:hAnsi="Verdana"/>
          <w:sz w:val="16"/>
          <w:szCs w:val="16"/>
        </w:rPr>
      </w:pPr>
      <w:r w:rsidRPr="007B7AFE">
        <w:rPr>
          <w:rFonts w:ascii="Verdana" w:hAnsi="Verdana"/>
          <w:sz w:val="16"/>
          <w:szCs w:val="16"/>
        </w:rPr>
        <w:t>W przypadku Oddziału Psychiatrycznego śniadanie, obiad, kolacja będą liczone według stawki za 3 posiłki i dodatkowo pacjenci będą mieli II śniadanie i podwieczorek liczone odpowiednio jako udział 10% i 5% od osobodnia, gdyż na tym oddziale ma być zwiększona energetyczność posiłków; jednak będą te przekąski wydawane podczas śniadania i obiadu.</w:t>
      </w:r>
    </w:p>
    <w:p w14:paraId="3AEFBB1E"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 xml:space="preserve">Wykonawca będzie odpowiadał za utrzymanie w czystości naczyń stołowych, które będą myte, wyparzane  i przechowywane w kuchenkach oddziałowych. </w:t>
      </w:r>
    </w:p>
    <w:p w14:paraId="19EA3CA7"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Na czas porcjowania, podgrzewania  potraw oraz zmywania naczyń stołowych Zamawiający użyczy Wykonawcy pomieszczenia kuchenek oddziałowych, ponosił będzie również koszty zużytych z tego tytułu mediów.</w:t>
      </w:r>
    </w:p>
    <w:p w14:paraId="4A258279"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Wykonawca zagospodaruje odpady pokonsumpcyjne we własnym zakresie (tj. zbierze je po posiłkach, wywiezie z terenu Zamawiającego oraz przekaże firmie utylizacyjnej).</w:t>
      </w:r>
    </w:p>
    <w:p w14:paraId="1C0B3174"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cenie kosztu osobodnia należy uwzględnić wszystkie koszty związane  z świadczeniem usługi tj.  koszt surowców, koszty przygotowania posiłków, koszty transportu do siedziby zamawiającego, koszty dystrybucji posiłków, utrzymania czystości i wysokiego stanu sanitarno-higienicznego bloku żywnościowego, koszty zatrudnienia personelu;</w:t>
      </w:r>
    </w:p>
    <w:p w14:paraId="7474EC47" w14:textId="5FCA9E6F" w:rsidR="00117035" w:rsidRPr="00F64794" w:rsidRDefault="00117035" w:rsidP="00621DA2">
      <w:pPr>
        <w:pStyle w:val="Akapitzlist"/>
        <w:numPr>
          <w:ilvl w:val="0"/>
          <w:numId w:val="2"/>
        </w:numPr>
        <w:spacing w:after="0" w:line="360" w:lineRule="auto"/>
        <w:jc w:val="both"/>
        <w:rPr>
          <w:rFonts w:ascii="Verdana" w:hAnsi="Verdana"/>
          <w:sz w:val="16"/>
          <w:szCs w:val="16"/>
        </w:rPr>
      </w:pPr>
      <w:r w:rsidRPr="00F64794">
        <w:rPr>
          <w:rFonts w:ascii="Verdana" w:hAnsi="Verdana"/>
          <w:sz w:val="16"/>
          <w:szCs w:val="16"/>
        </w:rPr>
        <w:t xml:space="preserve">Wartość  wsadu do kotła określa się na poziomie min. </w:t>
      </w:r>
      <w:r w:rsidR="00634ABC" w:rsidRPr="00F64794">
        <w:rPr>
          <w:rFonts w:ascii="Verdana" w:hAnsi="Verdana"/>
          <w:sz w:val="16"/>
          <w:szCs w:val="16"/>
        </w:rPr>
        <w:t xml:space="preserve">19,00 </w:t>
      </w:r>
      <w:r w:rsidRPr="00F64794">
        <w:rPr>
          <w:rFonts w:ascii="Verdana" w:hAnsi="Verdana"/>
          <w:sz w:val="16"/>
          <w:szCs w:val="16"/>
        </w:rPr>
        <w:t>złotych brutto;</w:t>
      </w:r>
    </w:p>
    <w:p w14:paraId="44996863"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przypadku, kiedy Wykonawca powierzy podwykonawcy powyższą usługę zobowiązany jest do wskazania w ofercie części której to dotyczy i podania przez wykonawcę firm podwykonawców.</w:t>
      </w:r>
    </w:p>
    <w:p w14:paraId="4C467CE6"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przypadku braku takiego wskazania Zamawiający uzna, iż Wykonawca samodzielnie wykona całość zamówienia.</w:t>
      </w:r>
    </w:p>
    <w:p w14:paraId="473262B7" w14:textId="77777777" w:rsidR="00117035" w:rsidRP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Zamawiający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7301D42E" w14:textId="77488C82" w:rsidR="00117035" w:rsidRPr="00117035" w:rsidRDefault="001B666B" w:rsidP="00621DA2">
      <w:pPr>
        <w:pStyle w:val="Akapitzlist"/>
        <w:numPr>
          <w:ilvl w:val="0"/>
          <w:numId w:val="2"/>
        </w:numPr>
        <w:spacing w:after="0" w:line="360" w:lineRule="auto"/>
        <w:jc w:val="both"/>
        <w:rPr>
          <w:rFonts w:ascii="Verdana" w:hAnsi="Verdana"/>
          <w:sz w:val="16"/>
          <w:szCs w:val="16"/>
        </w:rPr>
      </w:pPr>
      <w:r>
        <w:rPr>
          <w:rFonts w:ascii="Verdana" w:hAnsi="Verdana"/>
          <w:sz w:val="16"/>
          <w:szCs w:val="16"/>
        </w:rPr>
        <w:t>P</w:t>
      </w:r>
      <w:r w:rsidR="00117035" w:rsidRPr="00117035">
        <w:rPr>
          <w:rFonts w:ascii="Verdana" w:hAnsi="Verdana"/>
          <w:sz w:val="16"/>
          <w:szCs w:val="16"/>
        </w:rPr>
        <w:t xml:space="preserve">owierzenie wykonania części zamówienia podwykonawcom nie zwalnia </w:t>
      </w:r>
      <w:r>
        <w:rPr>
          <w:rFonts w:ascii="Verdana" w:hAnsi="Verdana"/>
          <w:sz w:val="16"/>
          <w:szCs w:val="16"/>
        </w:rPr>
        <w:t>W</w:t>
      </w:r>
      <w:r w:rsidR="00117035" w:rsidRPr="00117035">
        <w:rPr>
          <w:rFonts w:ascii="Verdana" w:hAnsi="Verdana"/>
          <w:sz w:val="16"/>
          <w:szCs w:val="16"/>
        </w:rPr>
        <w:t>ykonawcy z odpowiedzialności za należyte wykonanie tego zamówienia.</w:t>
      </w:r>
    </w:p>
    <w:p w14:paraId="2835D06A" w14:textId="5A0103BA" w:rsidR="00117035" w:rsidRDefault="00117035" w:rsidP="00621DA2">
      <w:pPr>
        <w:pStyle w:val="Akapitzlist"/>
        <w:numPr>
          <w:ilvl w:val="0"/>
          <w:numId w:val="2"/>
        </w:numPr>
        <w:spacing w:after="0" w:line="360" w:lineRule="auto"/>
        <w:jc w:val="both"/>
        <w:rPr>
          <w:rFonts w:ascii="Verdana" w:hAnsi="Verdana"/>
          <w:sz w:val="16"/>
          <w:szCs w:val="16"/>
        </w:rPr>
      </w:pPr>
      <w:r w:rsidRPr="00117035">
        <w:rPr>
          <w:rFonts w:ascii="Verdana" w:hAnsi="Verdana"/>
          <w:sz w:val="16"/>
          <w:szCs w:val="16"/>
        </w:rPr>
        <w:t>W postępowaniu mogą wziąć udział Wykonawcy, którzy zaoferują przedmiot zamówienia zgodny z wymaganiami określonymi przez Zamawiającego.</w:t>
      </w:r>
    </w:p>
    <w:p w14:paraId="67B9C250" w14:textId="2A594B29" w:rsidR="005170C3" w:rsidRPr="005170C3" w:rsidRDefault="005170C3" w:rsidP="005170C3">
      <w:pPr>
        <w:pStyle w:val="Akapitzlist"/>
        <w:numPr>
          <w:ilvl w:val="0"/>
          <w:numId w:val="2"/>
        </w:numPr>
        <w:spacing w:after="0" w:line="360" w:lineRule="auto"/>
        <w:jc w:val="both"/>
        <w:rPr>
          <w:rFonts w:ascii="Verdana" w:hAnsi="Verdana"/>
          <w:sz w:val="16"/>
          <w:szCs w:val="16"/>
        </w:rPr>
      </w:pPr>
      <w:r w:rsidRPr="005170C3">
        <w:rPr>
          <w:rFonts w:ascii="Verdana" w:hAnsi="Verdana"/>
          <w:sz w:val="16"/>
          <w:szCs w:val="16"/>
        </w:rPr>
        <w:t xml:space="preserve">O udzielenie zamówienia mogą się ubiegać </w:t>
      </w:r>
      <w:r>
        <w:rPr>
          <w:rFonts w:ascii="Verdana" w:hAnsi="Verdana"/>
          <w:sz w:val="16"/>
          <w:szCs w:val="16"/>
        </w:rPr>
        <w:t>W</w:t>
      </w:r>
      <w:r w:rsidRPr="005170C3">
        <w:rPr>
          <w:rFonts w:ascii="Verdana" w:hAnsi="Verdana"/>
          <w:sz w:val="16"/>
          <w:szCs w:val="16"/>
        </w:rPr>
        <w:t>ykonawcy</w:t>
      </w:r>
      <w:r>
        <w:rPr>
          <w:rFonts w:ascii="Verdana" w:hAnsi="Verdana"/>
          <w:sz w:val="16"/>
          <w:szCs w:val="16"/>
        </w:rPr>
        <w:t>,</w:t>
      </w:r>
      <w:r w:rsidRPr="005170C3">
        <w:rPr>
          <w:rFonts w:ascii="Verdana" w:hAnsi="Verdana"/>
          <w:sz w:val="16"/>
          <w:szCs w:val="16"/>
        </w:rPr>
        <w:t xml:space="preserve"> którzy spełniają warunki dotyczące:</w:t>
      </w:r>
    </w:p>
    <w:p w14:paraId="5C60697A" w14:textId="71A32AEC"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posiadania uprawnień do wykonywania określonej działalności lub czynności, jeżeli przepisy prawa nakładają obowiązek ich posiadania;</w:t>
      </w:r>
    </w:p>
    <w:p w14:paraId="79BB552B" w14:textId="70886BE2"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posiadania</w:t>
      </w:r>
      <w:r>
        <w:rPr>
          <w:rFonts w:ascii="Verdana" w:hAnsi="Verdana"/>
          <w:sz w:val="16"/>
          <w:szCs w:val="16"/>
        </w:rPr>
        <w:t xml:space="preserve"> odpowiedniej</w:t>
      </w:r>
      <w:r w:rsidRPr="005170C3">
        <w:rPr>
          <w:rFonts w:ascii="Verdana" w:hAnsi="Verdana"/>
          <w:sz w:val="16"/>
          <w:szCs w:val="16"/>
        </w:rPr>
        <w:t xml:space="preserve"> sytuacji ekonomicznej i finansowej; </w:t>
      </w:r>
    </w:p>
    <w:p w14:paraId="721CE62B" w14:textId="77777777" w:rsid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 xml:space="preserve">dysponowania odpowiednim potencjałem technicznym oraz osobami zdolnymi do wykonania zamówienia; </w:t>
      </w:r>
    </w:p>
    <w:p w14:paraId="1F6F0AB2" w14:textId="0D6DD9D5" w:rsidR="005170C3" w:rsidRPr="00B16B8C"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Zamawiający wymaga aby</w:t>
      </w:r>
      <w:r w:rsidR="00B16B8C">
        <w:rPr>
          <w:rFonts w:ascii="Verdana" w:hAnsi="Verdana"/>
          <w:sz w:val="16"/>
          <w:szCs w:val="16"/>
        </w:rPr>
        <w:t xml:space="preserve"> </w:t>
      </w:r>
      <w:r w:rsidRPr="00B16B8C">
        <w:rPr>
          <w:rFonts w:ascii="Verdana" w:hAnsi="Verdana"/>
          <w:sz w:val="16"/>
          <w:szCs w:val="16"/>
        </w:rPr>
        <w:t xml:space="preserve">Wykonawca </w:t>
      </w:r>
      <w:r w:rsidR="00B16B8C">
        <w:rPr>
          <w:rFonts w:ascii="Verdana" w:hAnsi="Verdana"/>
          <w:sz w:val="16"/>
          <w:szCs w:val="16"/>
        </w:rPr>
        <w:t>posiadał</w:t>
      </w:r>
      <w:r w:rsidRPr="00B16B8C">
        <w:rPr>
          <w:rFonts w:ascii="Verdana" w:hAnsi="Verdana"/>
          <w:sz w:val="16"/>
          <w:szCs w:val="16"/>
        </w:rPr>
        <w:t xml:space="preserve"> niezbędne do wykonania zamówienia narzędzia t.j.:</w:t>
      </w:r>
    </w:p>
    <w:p w14:paraId="595CA870" w14:textId="77777777" w:rsidR="00B16B8C" w:rsidRDefault="005170C3" w:rsidP="00C4535C">
      <w:pPr>
        <w:pStyle w:val="Akapitzlist"/>
        <w:numPr>
          <w:ilvl w:val="0"/>
          <w:numId w:val="54"/>
        </w:numPr>
        <w:spacing w:after="0" w:line="360" w:lineRule="auto"/>
        <w:jc w:val="both"/>
        <w:rPr>
          <w:rFonts w:ascii="Verdana" w:hAnsi="Verdana"/>
          <w:sz w:val="16"/>
          <w:szCs w:val="16"/>
        </w:rPr>
      </w:pPr>
      <w:r w:rsidRPr="005170C3">
        <w:rPr>
          <w:rFonts w:ascii="Verdana" w:hAnsi="Verdana"/>
          <w:sz w:val="16"/>
          <w:szCs w:val="16"/>
        </w:rPr>
        <w:t>lokal kuchenny wyposażony w niezbędne urządzenia zapewniające przygotowanie posiłków;</w:t>
      </w:r>
    </w:p>
    <w:p w14:paraId="03FF6B1F" w14:textId="77777777" w:rsidR="00B16B8C" w:rsidRDefault="005170C3" w:rsidP="00C4535C">
      <w:pPr>
        <w:pStyle w:val="Akapitzlist"/>
        <w:numPr>
          <w:ilvl w:val="0"/>
          <w:numId w:val="54"/>
        </w:numPr>
        <w:spacing w:after="0" w:line="360" w:lineRule="auto"/>
        <w:jc w:val="both"/>
        <w:rPr>
          <w:rFonts w:ascii="Verdana" w:hAnsi="Verdana"/>
          <w:sz w:val="16"/>
          <w:szCs w:val="16"/>
        </w:rPr>
      </w:pPr>
      <w:r w:rsidRPr="00B16B8C">
        <w:rPr>
          <w:rFonts w:ascii="Verdana" w:hAnsi="Verdana"/>
          <w:sz w:val="16"/>
          <w:szCs w:val="16"/>
        </w:rPr>
        <w:t>środek transportu przystosowany do przewozu posiłków;</w:t>
      </w:r>
    </w:p>
    <w:p w14:paraId="44DC21AC" w14:textId="4430176C" w:rsidR="005170C3" w:rsidRPr="00B16B8C" w:rsidRDefault="005170C3" w:rsidP="00C4535C">
      <w:pPr>
        <w:pStyle w:val="Akapitzlist"/>
        <w:numPr>
          <w:ilvl w:val="0"/>
          <w:numId w:val="54"/>
        </w:numPr>
        <w:spacing w:after="0" w:line="360" w:lineRule="auto"/>
        <w:jc w:val="both"/>
        <w:rPr>
          <w:rFonts w:ascii="Verdana" w:hAnsi="Verdana"/>
          <w:sz w:val="16"/>
          <w:szCs w:val="16"/>
        </w:rPr>
      </w:pPr>
      <w:r w:rsidRPr="00B16B8C">
        <w:rPr>
          <w:rFonts w:ascii="Verdana" w:hAnsi="Verdana"/>
          <w:sz w:val="16"/>
          <w:szCs w:val="16"/>
        </w:rPr>
        <w:t>zastępczy środek transportu używany w przypadku awarii podstawowego środka transportu;</w:t>
      </w:r>
    </w:p>
    <w:p w14:paraId="4C049694" w14:textId="77777777" w:rsidR="005170C3" w:rsidRPr="005170C3"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Wykonawca musi dysponować niezbędnym do wykonania usługi potencjałem kadrowym tj. personelem posiadającym kwalifikacje niezbędne do wykonania zamówienia w tym co najmniej:</w:t>
      </w:r>
    </w:p>
    <w:p w14:paraId="48955769"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5170C3">
        <w:rPr>
          <w:rFonts w:ascii="Verdana" w:hAnsi="Verdana"/>
          <w:sz w:val="16"/>
          <w:szCs w:val="16"/>
        </w:rPr>
        <w:t>technolog żywienia;</w:t>
      </w:r>
    </w:p>
    <w:p w14:paraId="04252B79"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dietetyk;</w:t>
      </w:r>
    </w:p>
    <w:p w14:paraId="35E150DE"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kucharz;</w:t>
      </w:r>
    </w:p>
    <w:p w14:paraId="0F01BD5F" w14:textId="77777777" w:rsid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kierowca;</w:t>
      </w:r>
    </w:p>
    <w:p w14:paraId="2EA10944" w14:textId="384D7802" w:rsidR="005170C3" w:rsidRPr="00B16B8C" w:rsidRDefault="005170C3" w:rsidP="00C4535C">
      <w:pPr>
        <w:pStyle w:val="Akapitzlist"/>
        <w:numPr>
          <w:ilvl w:val="0"/>
          <w:numId w:val="55"/>
        </w:numPr>
        <w:spacing w:after="0" w:line="360" w:lineRule="auto"/>
        <w:jc w:val="both"/>
        <w:rPr>
          <w:rFonts w:ascii="Verdana" w:hAnsi="Verdana"/>
          <w:sz w:val="16"/>
          <w:szCs w:val="16"/>
        </w:rPr>
      </w:pPr>
      <w:r w:rsidRPr="00B16B8C">
        <w:rPr>
          <w:rFonts w:ascii="Verdana" w:hAnsi="Verdana"/>
          <w:sz w:val="16"/>
          <w:szCs w:val="16"/>
        </w:rPr>
        <w:t>personel do dystrybucji.</w:t>
      </w:r>
    </w:p>
    <w:p w14:paraId="73F8CD1C" w14:textId="4A7AF3CB" w:rsidR="005170C3" w:rsidRPr="00B16B8C" w:rsidRDefault="005170C3" w:rsidP="00C4535C">
      <w:pPr>
        <w:pStyle w:val="Akapitzlist"/>
        <w:numPr>
          <w:ilvl w:val="0"/>
          <w:numId w:val="53"/>
        </w:numPr>
        <w:spacing w:after="0" w:line="360" w:lineRule="auto"/>
        <w:jc w:val="both"/>
        <w:rPr>
          <w:rFonts w:ascii="Verdana" w:hAnsi="Verdana"/>
          <w:sz w:val="16"/>
          <w:szCs w:val="16"/>
        </w:rPr>
      </w:pPr>
      <w:r w:rsidRPr="005170C3">
        <w:rPr>
          <w:rFonts w:ascii="Verdana" w:hAnsi="Verdana"/>
          <w:sz w:val="16"/>
          <w:szCs w:val="16"/>
        </w:rPr>
        <w:t xml:space="preserve">posiadania wiedzy i doświadczenia </w:t>
      </w:r>
      <w:r w:rsidR="00295503">
        <w:rPr>
          <w:rFonts w:ascii="Verdana" w:hAnsi="Verdana"/>
          <w:sz w:val="16"/>
          <w:szCs w:val="16"/>
        </w:rPr>
        <w:t>w prowadzeniu przedmiotowej działalności.</w:t>
      </w:r>
    </w:p>
    <w:p w14:paraId="06BF6687" w14:textId="53E7852F" w:rsidR="00846B5E" w:rsidRPr="001B666B" w:rsidRDefault="00846B5E" w:rsidP="001B666B">
      <w:pPr>
        <w:spacing w:after="0" w:line="360" w:lineRule="auto"/>
        <w:jc w:val="both"/>
        <w:rPr>
          <w:rFonts w:ascii="Verdana" w:hAnsi="Verdana"/>
          <w:sz w:val="16"/>
          <w:szCs w:val="16"/>
        </w:rPr>
      </w:pPr>
    </w:p>
    <w:p w14:paraId="5F6EADED" w14:textId="45CA4D12" w:rsidR="003B0BA4" w:rsidRPr="00846B5E" w:rsidRDefault="003B0BA4" w:rsidP="00846B5E">
      <w:pPr>
        <w:pStyle w:val="Akapitzlist"/>
        <w:spacing w:after="0" w:line="360" w:lineRule="auto"/>
        <w:jc w:val="both"/>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4A10540E"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846B5E">
        <w:rPr>
          <w:rFonts w:ascii="Verdana" w:hAnsi="Verdana"/>
          <w:sz w:val="16"/>
          <w:szCs w:val="16"/>
        </w:rPr>
        <w:t>36</w:t>
      </w:r>
      <w:r w:rsidRPr="00D11BA3">
        <w:rPr>
          <w:rFonts w:ascii="Verdana" w:hAnsi="Verdana"/>
          <w:sz w:val="16"/>
          <w:szCs w:val="16"/>
        </w:rPr>
        <w:t xml:space="preserve"> miesięcy</w:t>
      </w:r>
      <w:r w:rsidR="003B0BA4">
        <w:rPr>
          <w:rFonts w:ascii="Verdana" w:hAnsi="Verdana"/>
          <w:sz w:val="16"/>
          <w:szCs w:val="16"/>
        </w:rPr>
        <w:t xml:space="preserve"> </w:t>
      </w:r>
      <w:r w:rsidRPr="00D11BA3">
        <w:rPr>
          <w:rFonts w:ascii="Verdana" w:hAnsi="Verdana"/>
          <w:sz w:val="16"/>
          <w:szCs w:val="16"/>
        </w:rPr>
        <w:t>od daty zawarcia umowy</w:t>
      </w:r>
      <w:r w:rsidR="003B0BA4">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2"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3"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4"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5"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7B2CEFDF"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3F47E4C4" w14:textId="4D923B8F"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a</w:t>
      </w:r>
      <w:r w:rsidR="00C903D4" w:rsidRPr="00C903D4">
        <w:rPr>
          <w:rFonts w:ascii="Verdana" w:hAnsi="Verdana"/>
          <w:sz w:val="16"/>
          <w:szCs w:val="16"/>
        </w:rPr>
        <w:t>ktualna decyzja właściwego Państwowego Powiatowego Inspektora Sanitarnego właściwego ze względu na siedzibę Wykonawcy potwierdzająca, że obiekt spełnia wymagania konieczne do zapewnienia higieny w procesie produkcji i w obrocie środkami spożywczymi oraz zapewnienia ich właściwej jakości zdrowotnej.</w:t>
      </w:r>
    </w:p>
    <w:p w14:paraId="441FFB22" w14:textId="70BEA716"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a</w:t>
      </w:r>
      <w:r w:rsidR="00C903D4" w:rsidRPr="00C903D4">
        <w:rPr>
          <w:rFonts w:ascii="Verdana" w:hAnsi="Verdana"/>
          <w:sz w:val="16"/>
          <w:szCs w:val="16"/>
        </w:rPr>
        <w:t>ktualna decyzja właściwego Państwowego Powiatowego Inspektora Sanitarnego właściwego ze względu na siedzibę Wykonawcy zatwierdzająca środek transportu służący do wykonywania zamówienia jako spełniający odpowiednie wymagania do celów przewozu środków spożywczych.</w:t>
      </w:r>
    </w:p>
    <w:p w14:paraId="19F22F94" w14:textId="37C33343" w:rsidR="00C903D4" w:rsidRP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d</w:t>
      </w:r>
      <w:r w:rsidR="00C903D4" w:rsidRPr="00C903D4">
        <w:rPr>
          <w:rFonts w:ascii="Verdana" w:hAnsi="Verdana"/>
          <w:sz w:val="16"/>
          <w:szCs w:val="16"/>
        </w:rPr>
        <w:t>okument potwierdzający, że Wykonawca wdrożył obligatoryjny system zapewnienia bezpieczeństwa zdrowotnego żywności, na który składają się:</w:t>
      </w:r>
    </w:p>
    <w:p w14:paraId="7B180DA4"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GMP – Dobra Praktyka Produkcyjna;</w:t>
      </w:r>
    </w:p>
    <w:p w14:paraId="64D0345A"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GHP – Dobra Praktyka Higieniczna;</w:t>
      </w:r>
    </w:p>
    <w:p w14:paraId="22755091" w14:textId="77777777" w:rsidR="00C903D4" w:rsidRPr="00C903D4" w:rsidRDefault="00C903D4" w:rsidP="00634ABC">
      <w:pPr>
        <w:pStyle w:val="Akapitzlist"/>
        <w:spacing w:line="360" w:lineRule="auto"/>
        <w:ind w:left="1428"/>
        <w:jc w:val="both"/>
        <w:rPr>
          <w:rFonts w:ascii="Verdana" w:hAnsi="Verdana"/>
          <w:sz w:val="16"/>
          <w:szCs w:val="16"/>
        </w:rPr>
      </w:pPr>
      <w:r w:rsidRPr="00C903D4">
        <w:rPr>
          <w:rFonts w:ascii="Verdana" w:hAnsi="Verdana"/>
          <w:sz w:val="16"/>
          <w:szCs w:val="16"/>
        </w:rPr>
        <w:t>HACCP – Analiza Zagrożeń i Krytycznych Punktów Kontroli.</w:t>
      </w:r>
    </w:p>
    <w:p w14:paraId="023E0624" w14:textId="12B6D3EB" w:rsidR="00C903D4" w:rsidRDefault="00634ABC" w:rsidP="00C4535C">
      <w:pPr>
        <w:pStyle w:val="Akapitzlist"/>
        <w:numPr>
          <w:ilvl w:val="0"/>
          <w:numId w:val="56"/>
        </w:numPr>
        <w:spacing w:line="360" w:lineRule="auto"/>
        <w:jc w:val="both"/>
        <w:rPr>
          <w:rFonts w:ascii="Verdana" w:hAnsi="Verdana"/>
          <w:sz w:val="16"/>
          <w:szCs w:val="16"/>
        </w:rPr>
      </w:pPr>
      <w:r>
        <w:rPr>
          <w:rFonts w:ascii="Verdana" w:hAnsi="Verdana"/>
          <w:sz w:val="16"/>
          <w:szCs w:val="16"/>
        </w:rPr>
        <w:t>d</w:t>
      </w:r>
      <w:r w:rsidR="00C903D4" w:rsidRPr="00C903D4">
        <w:rPr>
          <w:rFonts w:ascii="Verdana" w:hAnsi="Verdana"/>
          <w:sz w:val="16"/>
          <w:szCs w:val="16"/>
        </w:rPr>
        <w:t>okument potwierdzający kwalifikacje zatrudnionego u Wykonawcy dietetyka i kucharza bądź oświadczenie potwierdzające powyższe.</w:t>
      </w:r>
    </w:p>
    <w:p w14:paraId="0AECAB67" w14:textId="6D8C52F5" w:rsidR="00290A6E" w:rsidRPr="00290A6E" w:rsidRDefault="00290A6E" w:rsidP="00290A6E">
      <w:pPr>
        <w:pStyle w:val="Akapitzlist"/>
        <w:numPr>
          <w:ilvl w:val="0"/>
          <w:numId w:val="8"/>
        </w:numPr>
        <w:spacing w:line="360" w:lineRule="auto"/>
        <w:rPr>
          <w:rFonts w:ascii="Verdana" w:hAnsi="Verdana"/>
          <w:sz w:val="16"/>
          <w:szCs w:val="16"/>
        </w:rPr>
      </w:pPr>
      <w:r w:rsidRPr="00290A6E">
        <w:rPr>
          <w:rFonts w:ascii="Verdana" w:hAnsi="Verdana"/>
          <w:sz w:val="16"/>
          <w:szCs w:val="16"/>
        </w:rPr>
        <w:t xml:space="preserve">przedmiotowe środki dowodowe: </w:t>
      </w:r>
      <w:r>
        <w:rPr>
          <w:rFonts w:ascii="Verdana" w:hAnsi="Verdana"/>
          <w:sz w:val="16"/>
          <w:szCs w:val="16"/>
        </w:rPr>
        <w:t>brak</w:t>
      </w:r>
    </w:p>
    <w:p w14:paraId="527CAE56" w14:textId="77777777" w:rsidR="00885941"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290A6E">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77D22AA9"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1B666B">
        <w:rPr>
          <w:rFonts w:ascii="Verdana" w:hAnsi="Verdana"/>
          <w:sz w:val="16"/>
          <w:szCs w:val="16"/>
        </w:rPr>
        <w:t>28.07.2022r.</w:t>
      </w:r>
      <w:r w:rsidRPr="00A1298B">
        <w:rPr>
          <w:rFonts w:ascii="Verdana" w:hAnsi="Verdana"/>
          <w:sz w:val="16"/>
          <w:szCs w:val="16"/>
        </w:rPr>
        <w:t xml:space="preserve">, do godz. </w:t>
      </w:r>
      <w:r w:rsidR="001B666B">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68E98DD"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1B666B">
        <w:rPr>
          <w:rFonts w:ascii="Verdana" w:hAnsi="Verdana"/>
          <w:sz w:val="16"/>
          <w:szCs w:val="16"/>
        </w:rPr>
        <w:t>28.07.2022r.</w:t>
      </w:r>
      <w:r w:rsidR="00F70930">
        <w:rPr>
          <w:rFonts w:ascii="Verdana" w:hAnsi="Verdana"/>
          <w:sz w:val="16"/>
          <w:szCs w:val="16"/>
        </w:rPr>
        <w:t xml:space="preserve"> </w:t>
      </w:r>
      <w:r w:rsidRPr="00F70930">
        <w:rPr>
          <w:rFonts w:ascii="Verdana" w:hAnsi="Verdana"/>
          <w:sz w:val="16"/>
          <w:szCs w:val="16"/>
        </w:rPr>
        <w:t xml:space="preserve">, o godzinie </w:t>
      </w:r>
      <w:r w:rsidR="001B666B">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29C66C7C"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3C3C90BD" w14:textId="77777777" w:rsidR="0051015C" w:rsidRDefault="0051015C" w:rsidP="0051015C">
      <w:pPr>
        <w:pStyle w:val="Akapitzlist"/>
        <w:spacing w:after="0" w:line="360" w:lineRule="auto"/>
        <w:jc w:val="both"/>
        <w:rPr>
          <w:rFonts w:ascii="Verdana" w:hAnsi="Verdana"/>
          <w:sz w:val="16"/>
          <w:szCs w:val="16"/>
        </w:rPr>
      </w:pPr>
    </w:p>
    <w:p w14:paraId="1C71074F" w14:textId="35E4E8DE" w:rsidR="0051015C" w:rsidRPr="0051015C" w:rsidRDefault="0051015C" w:rsidP="0051015C">
      <w:pPr>
        <w:pStyle w:val="Akapitzlist"/>
        <w:numPr>
          <w:ilvl w:val="0"/>
          <w:numId w:val="25"/>
        </w:numPr>
        <w:spacing w:after="0" w:line="360" w:lineRule="auto"/>
        <w:jc w:val="both"/>
        <w:rPr>
          <w:rFonts w:ascii="Verdana" w:hAnsi="Verdana"/>
          <w:b/>
          <w:bCs/>
          <w:sz w:val="16"/>
          <w:szCs w:val="16"/>
        </w:rPr>
      </w:pPr>
      <w:r w:rsidRPr="0051015C">
        <w:rPr>
          <w:rFonts w:ascii="Verdana" w:hAnsi="Verdana"/>
          <w:b/>
          <w:bCs/>
          <w:sz w:val="16"/>
          <w:szCs w:val="16"/>
        </w:rPr>
        <w:t>Wymagania dotyczące zabezpieczenia należytego wykonania umowy</w:t>
      </w:r>
    </w:p>
    <w:p w14:paraId="373214CD"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Na pokrycie roszczeń z tytułu niewykonania lub nienależytego wykonania Umowy ustala się zabezpieczenie należytego wykonania Umowy w wysokości w przybliżeniu 2 % wartości wynagrodzenia Wykonawcy (brutto).</w:t>
      </w:r>
    </w:p>
    <w:p w14:paraId="1754D1AB" w14:textId="606D565F"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 xml:space="preserve">Zabezpieczenie, o którym mowa w ust. 1 zostanie wniesione przez Wykonawcę najpóźniej z datą zawarcia Umowy, w formie – zgodnie z art. </w:t>
      </w:r>
      <w:r>
        <w:rPr>
          <w:rFonts w:ascii="Verdana" w:hAnsi="Verdana"/>
          <w:sz w:val="16"/>
          <w:szCs w:val="16"/>
        </w:rPr>
        <w:t>450</w:t>
      </w:r>
      <w:r w:rsidRPr="0051015C">
        <w:rPr>
          <w:rFonts w:ascii="Verdana" w:hAnsi="Verdana"/>
          <w:sz w:val="16"/>
          <w:szCs w:val="16"/>
        </w:rPr>
        <w:t xml:space="preserve"> ust 1. Pzp.</w:t>
      </w:r>
    </w:p>
    <w:p w14:paraId="2BFC54C1"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 xml:space="preserve">Zamawiający może, na pisemny wniosek Wykonawcy, wyrazić zgodę na zmianę formy wniesionego zabezpieczenia; zmiana formy zabezpieczenia dokonywana jest w sposób zachowujący ciągłość zabezpieczenia i nie może powodować zmniejszenia jego wysokości. </w:t>
      </w:r>
    </w:p>
    <w:p w14:paraId="0A4C3C78"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Wykonawca będzie zobowiązany do przedłużenia ważności zabezpieczenia, jeżeli data jego wygaśnięcia przypadnie przed końcem obowiązywania Umowy; koszt przedłużenia ważności zabezpieczenia jest kosztem Wykonawcy.</w:t>
      </w:r>
    </w:p>
    <w:p w14:paraId="29B87E98" w14:textId="77777777" w:rsidR="0051015C" w:rsidRPr="0051015C" w:rsidRDefault="0051015C" w:rsidP="0051015C">
      <w:pPr>
        <w:pStyle w:val="Akapitzlist"/>
        <w:numPr>
          <w:ilvl w:val="0"/>
          <w:numId w:val="76"/>
        </w:numPr>
        <w:spacing w:after="0" w:line="360" w:lineRule="auto"/>
        <w:jc w:val="both"/>
        <w:rPr>
          <w:rFonts w:ascii="Verdana" w:hAnsi="Verdana"/>
          <w:sz w:val="16"/>
          <w:szCs w:val="16"/>
        </w:rPr>
      </w:pPr>
      <w:r w:rsidRPr="0051015C">
        <w:rPr>
          <w:rFonts w:ascii="Verdana" w:hAnsi="Verdana"/>
          <w:sz w:val="16"/>
          <w:szCs w:val="16"/>
        </w:rPr>
        <w:t>Zamawiający zwróci Wykonawcy zabezpieczenie należytego wykonania Umowy, po zakończeniu obowiązywania Umowy.</w:t>
      </w:r>
    </w:p>
    <w:p w14:paraId="2C585F57" w14:textId="012C8B32" w:rsidR="0051015C" w:rsidRPr="0051015C" w:rsidRDefault="0051015C" w:rsidP="0051015C">
      <w:pPr>
        <w:pStyle w:val="Akapitzlist"/>
        <w:spacing w:after="0" w:line="360" w:lineRule="auto"/>
        <w:jc w:val="both"/>
        <w:rPr>
          <w:rFonts w:ascii="Verdana" w:hAnsi="Verdana"/>
          <w:sz w:val="16"/>
          <w:szCs w:val="16"/>
        </w:rPr>
      </w:pP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8F2C0C6" w:rsidR="00564B52" w:rsidRPr="0051015C" w:rsidRDefault="00564B52" w:rsidP="0051015C">
      <w:pPr>
        <w:pStyle w:val="Akapitzlist"/>
        <w:numPr>
          <w:ilvl w:val="0"/>
          <w:numId w:val="25"/>
        </w:numPr>
        <w:spacing w:after="0" w:line="360" w:lineRule="auto"/>
        <w:rPr>
          <w:rFonts w:ascii="Verdana" w:hAnsi="Verdana"/>
          <w:sz w:val="16"/>
          <w:szCs w:val="16"/>
        </w:rPr>
      </w:pPr>
      <w:r w:rsidRPr="0051015C">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15942633" w:rsidR="002B7E4C" w:rsidRPr="00074C27" w:rsidRDefault="0007368D" w:rsidP="00FF1BA4">
      <w:pPr>
        <w:pStyle w:val="Akapitzlist"/>
        <w:numPr>
          <w:ilvl w:val="0"/>
          <w:numId w:val="30"/>
        </w:numPr>
        <w:spacing w:after="0" w:line="360" w:lineRule="auto"/>
        <w:rPr>
          <w:rFonts w:ascii="Verdana" w:hAnsi="Verdana"/>
          <w:sz w:val="16"/>
          <w:szCs w:val="16"/>
        </w:rPr>
      </w:pPr>
      <w:r>
        <w:rPr>
          <w:rFonts w:ascii="Verdana" w:hAnsi="Verdana"/>
          <w:sz w:val="16"/>
          <w:szCs w:val="16"/>
        </w:rPr>
        <w:t>Szczegółowe zasady realizacji umowy</w:t>
      </w:r>
      <w:r w:rsidR="002B7E4C">
        <w:rPr>
          <w:rFonts w:ascii="Verdana" w:hAnsi="Verdana"/>
          <w:sz w:val="16"/>
          <w:szCs w:val="16"/>
        </w:rPr>
        <w:t xml:space="preserv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15B64264" w14:textId="77777777" w:rsidR="0051015C" w:rsidRDefault="0051015C" w:rsidP="00AE7709">
      <w:pPr>
        <w:spacing w:line="360" w:lineRule="auto"/>
        <w:jc w:val="right"/>
        <w:rPr>
          <w:rFonts w:ascii="Verdana" w:hAnsi="Verdana"/>
          <w:b/>
          <w:bCs/>
          <w:sz w:val="16"/>
          <w:szCs w:val="16"/>
        </w:rPr>
      </w:pPr>
    </w:p>
    <w:p w14:paraId="69CE6C95" w14:textId="77777777" w:rsidR="0051015C" w:rsidRDefault="0051015C" w:rsidP="00AE7709">
      <w:pPr>
        <w:spacing w:line="360" w:lineRule="auto"/>
        <w:jc w:val="right"/>
        <w:rPr>
          <w:rFonts w:ascii="Verdana" w:hAnsi="Verdana"/>
          <w:b/>
          <w:bCs/>
          <w:sz w:val="16"/>
          <w:szCs w:val="16"/>
        </w:rPr>
      </w:pPr>
    </w:p>
    <w:p w14:paraId="3FC61A9D" w14:textId="77777777" w:rsidR="0051015C" w:rsidRDefault="0051015C" w:rsidP="00AE7709">
      <w:pPr>
        <w:spacing w:line="360" w:lineRule="auto"/>
        <w:jc w:val="right"/>
        <w:rPr>
          <w:rFonts w:ascii="Verdana" w:hAnsi="Verdana"/>
          <w:b/>
          <w:bCs/>
          <w:sz w:val="16"/>
          <w:szCs w:val="16"/>
        </w:rPr>
      </w:pPr>
    </w:p>
    <w:p w14:paraId="19197943" w14:textId="77777777" w:rsidR="0051015C" w:rsidRDefault="0051015C" w:rsidP="00AE7709">
      <w:pPr>
        <w:spacing w:line="360" w:lineRule="auto"/>
        <w:jc w:val="right"/>
        <w:rPr>
          <w:rFonts w:ascii="Verdana" w:hAnsi="Verdana"/>
          <w:b/>
          <w:bCs/>
          <w:sz w:val="16"/>
          <w:szCs w:val="16"/>
        </w:rPr>
      </w:pPr>
    </w:p>
    <w:p w14:paraId="1FFF4900" w14:textId="77777777" w:rsidR="0051015C" w:rsidRDefault="0051015C" w:rsidP="00AE7709">
      <w:pPr>
        <w:spacing w:line="360" w:lineRule="auto"/>
        <w:jc w:val="right"/>
        <w:rPr>
          <w:rFonts w:ascii="Verdana" w:hAnsi="Verdana"/>
          <w:b/>
          <w:bCs/>
          <w:sz w:val="16"/>
          <w:szCs w:val="16"/>
        </w:rPr>
      </w:pPr>
    </w:p>
    <w:p w14:paraId="6404B691" w14:textId="77777777" w:rsidR="0051015C" w:rsidRDefault="0051015C" w:rsidP="00AE7709">
      <w:pPr>
        <w:spacing w:line="360" w:lineRule="auto"/>
        <w:jc w:val="right"/>
        <w:rPr>
          <w:rFonts w:ascii="Verdana" w:hAnsi="Verdana"/>
          <w:b/>
          <w:bCs/>
          <w:sz w:val="16"/>
          <w:szCs w:val="16"/>
        </w:rPr>
      </w:pPr>
    </w:p>
    <w:p w14:paraId="64EE7131" w14:textId="77777777" w:rsidR="0051015C" w:rsidRDefault="0051015C" w:rsidP="00AE7709">
      <w:pPr>
        <w:spacing w:line="360" w:lineRule="auto"/>
        <w:jc w:val="right"/>
        <w:rPr>
          <w:rFonts w:ascii="Verdana" w:hAnsi="Verdana"/>
          <w:b/>
          <w:bCs/>
          <w:sz w:val="16"/>
          <w:szCs w:val="16"/>
        </w:rPr>
      </w:pPr>
    </w:p>
    <w:p w14:paraId="0DA06EFD" w14:textId="77777777" w:rsidR="0051015C" w:rsidRDefault="0051015C" w:rsidP="00AE7709">
      <w:pPr>
        <w:spacing w:line="360" w:lineRule="auto"/>
        <w:jc w:val="right"/>
        <w:rPr>
          <w:rFonts w:ascii="Verdana" w:hAnsi="Verdana"/>
          <w:b/>
          <w:bCs/>
          <w:sz w:val="16"/>
          <w:szCs w:val="16"/>
        </w:rPr>
      </w:pPr>
    </w:p>
    <w:p w14:paraId="3591934B" w14:textId="77777777" w:rsidR="0051015C" w:rsidRDefault="0051015C" w:rsidP="00AE7709">
      <w:pPr>
        <w:spacing w:line="360" w:lineRule="auto"/>
        <w:jc w:val="right"/>
        <w:rPr>
          <w:rFonts w:ascii="Verdana" w:hAnsi="Verdana"/>
          <w:b/>
          <w:bCs/>
          <w:sz w:val="16"/>
          <w:szCs w:val="16"/>
        </w:rPr>
      </w:pPr>
    </w:p>
    <w:p w14:paraId="3B392D3C" w14:textId="77777777" w:rsidR="0051015C" w:rsidRDefault="0051015C" w:rsidP="00AE7709">
      <w:pPr>
        <w:spacing w:line="360" w:lineRule="auto"/>
        <w:jc w:val="right"/>
        <w:rPr>
          <w:rFonts w:ascii="Verdana" w:hAnsi="Verdana"/>
          <w:b/>
          <w:bCs/>
          <w:sz w:val="16"/>
          <w:szCs w:val="16"/>
        </w:rPr>
      </w:pPr>
    </w:p>
    <w:p w14:paraId="78BFB306" w14:textId="77777777" w:rsidR="0051015C" w:rsidRDefault="0051015C" w:rsidP="00AE7709">
      <w:pPr>
        <w:spacing w:line="360" w:lineRule="auto"/>
        <w:jc w:val="right"/>
        <w:rPr>
          <w:rFonts w:ascii="Verdana" w:hAnsi="Verdana"/>
          <w:b/>
          <w:bCs/>
          <w:sz w:val="16"/>
          <w:szCs w:val="16"/>
        </w:rPr>
      </w:pPr>
    </w:p>
    <w:p w14:paraId="5EA9805E" w14:textId="77777777" w:rsidR="0051015C" w:rsidRDefault="0051015C" w:rsidP="00AE7709">
      <w:pPr>
        <w:spacing w:line="360" w:lineRule="auto"/>
        <w:jc w:val="right"/>
        <w:rPr>
          <w:rFonts w:ascii="Verdana" w:hAnsi="Verdana"/>
          <w:b/>
          <w:bCs/>
          <w:sz w:val="16"/>
          <w:szCs w:val="16"/>
        </w:rPr>
      </w:pPr>
    </w:p>
    <w:p w14:paraId="6E609CA9" w14:textId="77777777" w:rsidR="0051015C" w:rsidRDefault="0051015C" w:rsidP="00AE7709">
      <w:pPr>
        <w:spacing w:line="360" w:lineRule="auto"/>
        <w:jc w:val="right"/>
        <w:rPr>
          <w:rFonts w:ascii="Verdana" w:hAnsi="Verdana"/>
          <w:b/>
          <w:bCs/>
          <w:sz w:val="16"/>
          <w:szCs w:val="16"/>
        </w:rPr>
      </w:pPr>
    </w:p>
    <w:p w14:paraId="7561BF82" w14:textId="7FB4E118" w:rsidR="0051015C" w:rsidRDefault="0051015C" w:rsidP="00B821F0">
      <w:pPr>
        <w:spacing w:line="360" w:lineRule="auto"/>
        <w:rPr>
          <w:rFonts w:ascii="Verdana" w:hAnsi="Verdana"/>
          <w:b/>
          <w:bCs/>
          <w:sz w:val="16"/>
          <w:szCs w:val="16"/>
        </w:rPr>
      </w:pPr>
    </w:p>
    <w:p w14:paraId="592C4C08" w14:textId="77777777" w:rsidR="00B821F0" w:rsidRDefault="00B821F0" w:rsidP="00B821F0">
      <w:pPr>
        <w:spacing w:line="360" w:lineRule="auto"/>
        <w:rPr>
          <w:rFonts w:ascii="Verdana" w:hAnsi="Verdana"/>
          <w:b/>
          <w:bCs/>
          <w:sz w:val="16"/>
          <w:szCs w:val="16"/>
        </w:rPr>
      </w:pPr>
    </w:p>
    <w:p w14:paraId="7F5A3C29" w14:textId="6D3DC2A9"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98FCA3" w14:textId="4A521CC7" w:rsid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i</w:t>
      </w:r>
      <w:r w:rsidR="002464C1" w:rsidRPr="002464C1">
        <w:rPr>
          <w:rFonts w:ascii="Verdana" w:hAnsi="Verdana"/>
          <w:sz w:val="16"/>
          <w:szCs w:val="16"/>
        </w:rPr>
        <w:t xml:space="preserve">lość dni w okresie obowiązywania umowy (3 lata): </w:t>
      </w:r>
    </w:p>
    <w:p w14:paraId="06B44A0C" w14:textId="2CA5DD5F" w:rsid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p</w:t>
      </w:r>
      <w:r w:rsidR="002464C1" w:rsidRPr="002464C1">
        <w:rPr>
          <w:rFonts w:ascii="Verdana" w:hAnsi="Verdana"/>
          <w:sz w:val="16"/>
          <w:szCs w:val="16"/>
        </w:rPr>
        <w:t xml:space="preserve">rzewidywana, łączna ilości osobodni rocznie :   </w:t>
      </w:r>
      <w:r>
        <w:rPr>
          <w:rFonts w:ascii="Verdana" w:hAnsi="Verdana"/>
          <w:sz w:val="16"/>
          <w:szCs w:val="16"/>
        </w:rPr>
        <w:t xml:space="preserve">45 625 </w:t>
      </w:r>
      <w:r w:rsidR="002464C1" w:rsidRPr="002464C1">
        <w:rPr>
          <w:rFonts w:ascii="Verdana" w:hAnsi="Verdana"/>
          <w:sz w:val="16"/>
          <w:szCs w:val="16"/>
        </w:rPr>
        <w:t xml:space="preserve">osobodni  x 3 lata = </w:t>
      </w:r>
      <w:r w:rsidR="002464C1">
        <w:rPr>
          <w:rFonts w:ascii="Verdana" w:hAnsi="Verdana"/>
          <w:sz w:val="16"/>
          <w:szCs w:val="16"/>
        </w:rPr>
        <w:t xml:space="preserve"> </w:t>
      </w:r>
      <w:r>
        <w:rPr>
          <w:rFonts w:ascii="Verdana" w:hAnsi="Verdana"/>
          <w:sz w:val="16"/>
          <w:szCs w:val="16"/>
        </w:rPr>
        <w:t>136 875 osobodni</w:t>
      </w:r>
    </w:p>
    <w:p w14:paraId="152FA183" w14:textId="598B4B90" w:rsidR="002464C1" w:rsidRPr="002464C1" w:rsidRDefault="00957685" w:rsidP="00C4535C">
      <w:pPr>
        <w:pStyle w:val="Akapitzlist"/>
        <w:numPr>
          <w:ilvl w:val="0"/>
          <w:numId w:val="57"/>
        </w:numPr>
        <w:spacing w:after="0" w:line="360" w:lineRule="auto"/>
        <w:jc w:val="both"/>
        <w:rPr>
          <w:rFonts w:ascii="Verdana" w:hAnsi="Verdana"/>
          <w:sz w:val="16"/>
          <w:szCs w:val="16"/>
        </w:rPr>
      </w:pPr>
      <w:r>
        <w:rPr>
          <w:rFonts w:ascii="Verdana" w:hAnsi="Verdana"/>
          <w:sz w:val="16"/>
          <w:szCs w:val="16"/>
        </w:rPr>
        <w:t>w</w:t>
      </w:r>
      <w:r w:rsidR="002464C1" w:rsidRPr="002464C1">
        <w:rPr>
          <w:rFonts w:ascii="Verdana" w:hAnsi="Verdana"/>
          <w:sz w:val="16"/>
          <w:szCs w:val="16"/>
        </w:rPr>
        <w:t>artość umowy w czasie jej trwania (36 miesięcy) wynosi:</w:t>
      </w:r>
    </w:p>
    <w:p w14:paraId="5F53E792" w14:textId="6C3F98D1"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łącznie:</w:t>
      </w:r>
    </w:p>
    <w:p w14:paraId="30E7A2BB" w14:textId="77777777" w:rsidR="002464C1" w:rsidRPr="0054292A" w:rsidRDefault="002464C1" w:rsidP="00C4535C">
      <w:pPr>
        <w:pStyle w:val="Akapitzlist"/>
        <w:numPr>
          <w:ilvl w:val="0"/>
          <w:numId w:val="56"/>
        </w:numPr>
        <w:spacing w:after="0" w:line="360" w:lineRule="auto"/>
        <w:jc w:val="both"/>
        <w:rPr>
          <w:rFonts w:ascii="Verdana" w:hAnsi="Verdana"/>
          <w:sz w:val="16"/>
          <w:szCs w:val="16"/>
        </w:rPr>
      </w:pPr>
      <w:r w:rsidRPr="0054292A">
        <w:rPr>
          <w:rFonts w:ascii="Verdana" w:hAnsi="Verdana"/>
          <w:sz w:val="16"/>
          <w:szCs w:val="16"/>
        </w:rPr>
        <w:t>netto _____________________PLN (słownie:__________________________________)</w:t>
      </w:r>
    </w:p>
    <w:p w14:paraId="415ABFD8" w14:textId="77777777" w:rsidR="002464C1" w:rsidRPr="002464C1" w:rsidRDefault="002464C1" w:rsidP="00C4535C">
      <w:pPr>
        <w:pStyle w:val="Akapitzlist"/>
        <w:numPr>
          <w:ilvl w:val="0"/>
          <w:numId w:val="56"/>
        </w:numPr>
        <w:spacing w:after="0" w:line="360" w:lineRule="auto"/>
        <w:jc w:val="both"/>
        <w:rPr>
          <w:rFonts w:ascii="Verdana" w:hAnsi="Verdana"/>
          <w:sz w:val="16"/>
          <w:szCs w:val="16"/>
        </w:rPr>
      </w:pPr>
      <w:r w:rsidRPr="002464C1">
        <w:rPr>
          <w:rFonts w:ascii="Verdana" w:hAnsi="Verdana"/>
          <w:sz w:val="16"/>
          <w:szCs w:val="16"/>
        </w:rPr>
        <w:t>brutto _____________________PLN (słownie: _________________________________)</w:t>
      </w:r>
    </w:p>
    <w:p w14:paraId="517E8820" w14:textId="315EB2C7"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w tym:</w:t>
      </w:r>
    </w:p>
    <w:p w14:paraId="7E39187A"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cena całodziennego (osobodnia) wyżywienia pacjentów wynosi netto ________________zł; brutto __________________zł, przy czym ceny jednostkowe poszczególnych posiłków wynoszą:</w:t>
      </w:r>
    </w:p>
    <w:p w14:paraId="40C8C84F" w14:textId="7D2FA29B"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ceny jednostkowe za model 3 - posiłkowy:</w:t>
      </w:r>
    </w:p>
    <w:p w14:paraId="71B964AD" w14:textId="77777777" w:rsidR="002464C1" w:rsidRPr="0054292A" w:rsidRDefault="002464C1" w:rsidP="00C4535C">
      <w:pPr>
        <w:pStyle w:val="Akapitzlist"/>
        <w:numPr>
          <w:ilvl w:val="0"/>
          <w:numId w:val="58"/>
        </w:numPr>
        <w:spacing w:after="0" w:line="360" w:lineRule="auto"/>
        <w:jc w:val="both"/>
        <w:rPr>
          <w:rFonts w:ascii="Verdana" w:hAnsi="Verdana"/>
          <w:sz w:val="16"/>
          <w:szCs w:val="16"/>
        </w:rPr>
      </w:pPr>
      <w:r w:rsidRPr="0054292A">
        <w:rPr>
          <w:rFonts w:ascii="Verdana" w:hAnsi="Verdana"/>
          <w:sz w:val="16"/>
          <w:szCs w:val="16"/>
        </w:rPr>
        <w:t>śniadanie ________________zł netto; __________________ zł brutto,</w:t>
      </w:r>
    </w:p>
    <w:p w14:paraId="705822DA"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obiad ___________________zł netto; __________________ zł brutto,</w:t>
      </w:r>
    </w:p>
    <w:p w14:paraId="003DF584" w14:textId="77777777" w:rsidR="002464C1" w:rsidRPr="002464C1" w:rsidRDefault="002464C1" w:rsidP="00C4535C">
      <w:pPr>
        <w:pStyle w:val="Akapitzlist"/>
        <w:numPr>
          <w:ilvl w:val="0"/>
          <w:numId w:val="58"/>
        </w:numPr>
        <w:spacing w:after="0" w:line="360" w:lineRule="auto"/>
        <w:jc w:val="both"/>
        <w:rPr>
          <w:rFonts w:ascii="Verdana" w:hAnsi="Verdana"/>
          <w:sz w:val="16"/>
          <w:szCs w:val="16"/>
        </w:rPr>
      </w:pPr>
      <w:r w:rsidRPr="002464C1">
        <w:rPr>
          <w:rFonts w:ascii="Verdana" w:hAnsi="Verdana"/>
          <w:sz w:val="16"/>
          <w:szCs w:val="16"/>
        </w:rPr>
        <w:t>kolacja __________________zł netto; __________________ zł brutto,</w:t>
      </w:r>
    </w:p>
    <w:p w14:paraId="64008737" w14:textId="4538CB53" w:rsidR="002464C1" w:rsidRPr="0054292A" w:rsidRDefault="0054292A" w:rsidP="0054292A">
      <w:pPr>
        <w:spacing w:after="0" w:line="360" w:lineRule="auto"/>
        <w:jc w:val="both"/>
        <w:rPr>
          <w:rFonts w:ascii="Verdana" w:hAnsi="Verdana"/>
          <w:sz w:val="16"/>
          <w:szCs w:val="16"/>
        </w:rPr>
      </w:pPr>
      <w:r>
        <w:rPr>
          <w:rFonts w:ascii="Verdana" w:hAnsi="Verdana"/>
          <w:sz w:val="16"/>
          <w:szCs w:val="16"/>
        </w:rPr>
        <w:t xml:space="preserve">             </w:t>
      </w:r>
      <w:r w:rsidR="002464C1" w:rsidRPr="0054292A">
        <w:rPr>
          <w:rFonts w:ascii="Verdana" w:hAnsi="Verdana"/>
          <w:sz w:val="16"/>
          <w:szCs w:val="16"/>
        </w:rPr>
        <w:t xml:space="preserve">ceny jednostkowe za model  5 - posiłkowy:         </w:t>
      </w:r>
    </w:p>
    <w:p w14:paraId="03504704"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śniadanie________________ zł netto; __________________ zł brutto,</w:t>
      </w:r>
    </w:p>
    <w:p w14:paraId="39C113E2"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II śniadanie______________ zł netto;___________________ zł brutto,</w:t>
      </w:r>
    </w:p>
    <w:p w14:paraId="3F249E1E"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obiad ___________________ zł netto; __________________ zł brutto,</w:t>
      </w:r>
    </w:p>
    <w:p w14:paraId="7AD2CDA5" w14:textId="77777777" w:rsidR="002464C1" w:rsidRPr="002464C1"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podwieczorek ____________ zł netto;___________________ zł brutto,</w:t>
      </w:r>
    </w:p>
    <w:p w14:paraId="14DD2897" w14:textId="20DC3EE3" w:rsidR="002464C1" w:rsidRPr="0054292A" w:rsidRDefault="002464C1" w:rsidP="00C4535C">
      <w:pPr>
        <w:pStyle w:val="Akapitzlist"/>
        <w:numPr>
          <w:ilvl w:val="0"/>
          <w:numId w:val="59"/>
        </w:numPr>
        <w:spacing w:after="0" w:line="360" w:lineRule="auto"/>
        <w:jc w:val="both"/>
        <w:rPr>
          <w:rFonts w:ascii="Verdana" w:hAnsi="Verdana"/>
          <w:sz w:val="16"/>
          <w:szCs w:val="16"/>
        </w:rPr>
      </w:pPr>
      <w:r w:rsidRPr="002464C1">
        <w:rPr>
          <w:rFonts w:ascii="Verdana" w:hAnsi="Verdana"/>
          <w:sz w:val="16"/>
          <w:szCs w:val="16"/>
        </w:rPr>
        <w:t>kolacja __________________zł netto; __________________ zł brutto.</w:t>
      </w:r>
    </w:p>
    <w:p w14:paraId="036AD584" w14:textId="48259B88" w:rsidR="002464C1" w:rsidRPr="0054292A" w:rsidRDefault="002464C1" w:rsidP="00C4535C">
      <w:pPr>
        <w:pStyle w:val="Akapitzlist"/>
        <w:numPr>
          <w:ilvl w:val="0"/>
          <w:numId w:val="53"/>
        </w:numPr>
        <w:spacing w:after="0" w:line="360" w:lineRule="auto"/>
        <w:ind w:left="360"/>
        <w:jc w:val="both"/>
        <w:rPr>
          <w:rFonts w:ascii="Verdana" w:hAnsi="Verdana"/>
          <w:sz w:val="16"/>
          <w:szCs w:val="16"/>
        </w:rPr>
      </w:pPr>
      <w:r w:rsidRPr="0054292A">
        <w:rPr>
          <w:rFonts w:ascii="Verdana" w:hAnsi="Verdana"/>
          <w:sz w:val="16"/>
          <w:szCs w:val="16"/>
        </w:rPr>
        <w:t>powyższe uwzględnia wszelkie koszty, które zostaną poniesione przez Wykonawcę.</w:t>
      </w:r>
    </w:p>
    <w:p w14:paraId="28B8DEBD"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C4535C">
      <w:pPr>
        <w:pStyle w:val="Akapitzlist"/>
        <w:numPr>
          <w:ilvl w:val="0"/>
          <w:numId w:val="53"/>
        </w:numPr>
        <w:spacing w:after="0" w:line="360" w:lineRule="auto"/>
        <w:ind w:left="360"/>
        <w:jc w:val="both"/>
        <w:rPr>
          <w:rFonts w:ascii="Verdana" w:hAnsi="Verdana"/>
          <w:sz w:val="16"/>
          <w:szCs w:val="16"/>
        </w:rPr>
      </w:pPr>
      <w:r w:rsidRPr="001B6EE0">
        <w:rPr>
          <w:rFonts w:ascii="Verdana" w:hAnsi="Verdana"/>
          <w:sz w:val="16"/>
          <w:szCs w:val="16"/>
        </w:rPr>
        <w:t>Wraz z ofertą SKŁADAMY następujące oświadczenia i dokumenty:</w:t>
      </w:r>
    </w:p>
    <w:p w14:paraId="324BBF53" w14:textId="66A00937" w:rsidR="001B6EE0" w:rsidRPr="0054292A" w:rsidRDefault="001B6EE0" w:rsidP="00C4535C">
      <w:pPr>
        <w:pStyle w:val="Akapitzlist"/>
        <w:numPr>
          <w:ilvl w:val="0"/>
          <w:numId w:val="32"/>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r w:rsidRPr="0054292A">
        <w:rPr>
          <w:rFonts w:ascii="Verdana" w:hAnsi="Verdana"/>
          <w:sz w:val="16"/>
          <w:szCs w:val="16"/>
        </w:rPr>
        <w:t>_</w:t>
      </w:r>
    </w:p>
    <w:p w14:paraId="58CC2111" w14:textId="0A11F656" w:rsidR="001B6EE0" w:rsidRPr="001B6EE0" w:rsidRDefault="001B6EE0" w:rsidP="00C4535C">
      <w:pPr>
        <w:pStyle w:val="Akapitzlist"/>
        <w:numPr>
          <w:ilvl w:val="0"/>
          <w:numId w:val="32"/>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4953E10C"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54292A">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55A152F6" w14:textId="77777777" w:rsidR="0007368D" w:rsidRDefault="00564B52" w:rsidP="00AE7709">
      <w:pPr>
        <w:spacing w:after="0" w:line="360" w:lineRule="auto"/>
        <w:jc w:val="right"/>
        <w:rPr>
          <w:rFonts w:ascii="Verdana" w:hAnsi="Verdana"/>
          <w:sz w:val="16"/>
          <w:szCs w:val="16"/>
        </w:rPr>
      </w:pPr>
      <w:r w:rsidRPr="00D11BA3">
        <w:rPr>
          <w:rFonts w:ascii="Verdana" w:hAnsi="Verdana"/>
          <w:sz w:val="16"/>
          <w:szCs w:val="16"/>
        </w:rPr>
        <w:t xml:space="preserve"> </w:t>
      </w:r>
      <w:r w:rsidR="0007368D">
        <w:rPr>
          <w:rFonts w:ascii="Verdana" w:hAnsi="Verdana"/>
          <w:sz w:val="16"/>
          <w:szCs w:val="16"/>
        </w:rPr>
        <w:t xml:space="preserve">              </w:t>
      </w:r>
    </w:p>
    <w:p w14:paraId="6202CE98" w14:textId="77777777" w:rsidR="0007368D" w:rsidRDefault="0007368D" w:rsidP="00AE7709">
      <w:pPr>
        <w:spacing w:after="0" w:line="360" w:lineRule="auto"/>
        <w:jc w:val="right"/>
        <w:rPr>
          <w:rFonts w:ascii="Verdana" w:hAnsi="Verdana"/>
          <w:sz w:val="16"/>
          <w:szCs w:val="16"/>
        </w:rPr>
      </w:pPr>
    </w:p>
    <w:p w14:paraId="7C9A24CD" w14:textId="77777777" w:rsidR="0007368D" w:rsidRDefault="0007368D" w:rsidP="00AE7709">
      <w:pPr>
        <w:spacing w:after="0" w:line="360" w:lineRule="auto"/>
        <w:jc w:val="right"/>
        <w:rPr>
          <w:rFonts w:ascii="Verdana" w:hAnsi="Verdana"/>
          <w:sz w:val="16"/>
          <w:szCs w:val="16"/>
        </w:rPr>
      </w:pPr>
    </w:p>
    <w:p w14:paraId="76DB849B" w14:textId="77777777" w:rsidR="0007368D" w:rsidRDefault="0007368D" w:rsidP="00AE7709">
      <w:pPr>
        <w:spacing w:after="0" w:line="360" w:lineRule="auto"/>
        <w:jc w:val="right"/>
        <w:rPr>
          <w:rFonts w:ascii="Verdana" w:hAnsi="Verdana"/>
          <w:sz w:val="16"/>
          <w:szCs w:val="16"/>
        </w:rPr>
      </w:pPr>
    </w:p>
    <w:p w14:paraId="362D0F57" w14:textId="77777777" w:rsidR="0007368D" w:rsidRDefault="0007368D" w:rsidP="00AE7709">
      <w:pPr>
        <w:spacing w:after="0" w:line="360" w:lineRule="auto"/>
        <w:jc w:val="right"/>
        <w:rPr>
          <w:rFonts w:ascii="Verdana" w:hAnsi="Verdana"/>
          <w:sz w:val="16"/>
          <w:szCs w:val="16"/>
        </w:rPr>
      </w:pPr>
    </w:p>
    <w:p w14:paraId="49E1C2A1" w14:textId="77777777" w:rsidR="0007368D" w:rsidRDefault="0007368D" w:rsidP="00AE7709">
      <w:pPr>
        <w:spacing w:after="0" w:line="360" w:lineRule="auto"/>
        <w:jc w:val="right"/>
        <w:rPr>
          <w:rFonts w:ascii="Verdana" w:hAnsi="Verdana"/>
          <w:sz w:val="16"/>
          <w:szCs w:val="16"/>
        </w:rPr>
      </w:pPr>
    </w:p>
    <w:p w14:paraId="60D4CF8C" w14:textId="77777777" w:rsidR="0007368D" w:rsidRDefault="0007368D" w:rsidP="00AE7709">
      <w:pPr>
        <w:spacing w:after="0" w:line="360" w:lineRule="auto"/>
        <w:jc w:val="right"/>
        <w:rPr>
          <w:rFonts w:ascii="Verdana" w:hAnsi="Verdana"/>
          <w:sz w:val="16"/>
          <w:szCs w:val="16"/>
        </w:rPr>
      </w:pPr>
    </w:p>
    <w:p w14:paraId="1550FBF9" w14:textId="77777777" w:rsidR="0007368D" w:rsidRDefault="0007368D" w:rsidP="00AE7709">
      <w:pPr>
        <w:spacing w:after="0" w:line="360" w:lineRule="auto"/>
        <w:jc w:val="right"/>
        <w:rPr>
          <w:rFonts w:ascii="Verdana" w:hAnsi="Verdana"/>
          <w:sz w:val="16"/>
          <w:szCs w:val="16"/>
        </w:rPr>
      </w:pPr>
    </w:p>
    <w:p w14:paraId="33CE8B34" w14:textId="77777777" w:rsidR="0007368D" w:rsidRDefault="0007368D" w:rsidP="00AE7709">
      <w:pPr>
        <w:spacing w:after="0" w:line="360" w:lineRule="auto"/>
        <w:jc w:val="right"/>
        <w:rPr>
          <w:rFonts w:ascii="Verdana" w:hAnsi="Verdana"/>
          <w:sz w:val="16"/>
          <w:szCs w:val="16"/>
        </w:rPr>
      </w:pPr>
    </w:p>
    <w:p w14:paraId="604C144B" w14:textId="77777777" w:rsidR="0007368D" w:rsidRDefault="0007368D" w:rsidP="00AE7709">
      <w:pPr>
        <w:spacing w:after="0" w:line="360" w:lineRule="auto"/>
        <w:jc w:val="right"/>
        <w:rPr>
          <w:rFonts w:ascii="Verdana" w:hAnsi="Verdana"/>
          <w:sz w:val="16"/>
          <w:szCs w:val="16"/>
        </w:rPr>
      </w:pPr>
    </w:p>
    <w:p w14:paraId="3CD63D55" w14:textId="77777777" w:rsidR="0007368D" w:rsidRDefault="0007368D" w:rsidP="00AE7709">
      <w:pPr>
        <w:spacing w:after="0" w:line="360" w:lineRule="auto"/>
        <w:jc w:val="right"/>
        <w:rPr>
          <w:rFonts w:ascii="Verdana" w:hAnsi="Verdana"/>
          <w:sz w:val="16"/>
          <w:szCs w:val="16"/>
        </w:rPr>
      </w:pPr>
    </w:p>
    <w:p w14:paraId="3013DD3E" w14:textId="77777777" w:rsidR="0007368D" w:rsidRDefault="0007368D" w:rsidP="00AE7709">
      <w:pPr>
        <w:spacing w:after="0" w:line="360" w:lineRule="auto"/>
        <w:jc w:val="right"/>
        <w:rPr>
          <w:rFonts w:ascii="Verdana" w:hAnsi="Verdana"/>
          <w:sz w:val="16"/>
          <w:szCs w:val="16"/>
        </w:rPr>
      </w:pPr>
    </w:p>
    <w:p w14:paraId="08732F23" w14:textId="77777777" w:rsidR="0007368D" w:rsidRDefault="0007368D" w:rsidP="00AE7709">
      <w:pPr>
        <w:spacing w:after="0" w:line="360" w:lineRule="auto"/>
        <w:jc w:val="right"/>
        <w:rPr>
          <w:rFonts w:ascii="Verdana" w:hAnsi="Verdana"/>
          <w:sz w:val="16"/>
          <w:szCs w:val="16"/>
        </w:rPr>
      </w:pPr>
    </w:p>
    <w:p w14:paraId="569CA680" w14:textId="77777777" w:rsidR="0007368D" w:rsidRDefault="0007368D" w:rsidP="00AE7709">
      <w:pPr>
        <w:spacing w:after="0" w:line="360" w:lineRule="auto"/>
        <w:jc w:val="right"/>
        <w:rPr>
          <w:rFonts w:ascii="Verdana" w:hAnsi="Verdana"/>
          <w:sz w:val="16"/>
          <w:szCs w:val="16"/>
        </w:rPr>
      </w:pPr>
    </w:p>
    <w:p w14:paraId="38597AB3" w14:textId="77777777" w:rsidR="0007368D" w:rsidRDefault="0007368D" w:rsidP="00AE7709">
      <w:pPr>
        <w:spacing w:after="0" w:line="360" w:lineRule="auto"/>
        <w:jc w:val="right"/>
        <w:rPr>
          <w:rFonts w:ascii="Verdana" w:hAnsi="Verdana"/>
          <w:sz w:val="16"/>
          <w:szCs w:val="16"/>
        </w:rPr>
      </w:pPr>
    </w:p>
    <w:p w14:paraId="306C7112" w14:textId="77777777" w:rsidR="0007368D" w:rsidRDefault="0007368D" w:rsidP="00AE7709">
      <w:pPr>
        <w:spacing w:after="0" w:line="360" w:lineRule="auto"/>
        <w:jc w:val="right"/>
        <w:rPr>
          <w:rFonts w:ascii="Verdana" w:hAnsi="Verdana"/>
          <w:sz w:val="16"/>
          <w:szCs w:val="16"/>
        </w:rPr>
      </w:pPr>
    </w:p>
    <w:p w14:paraId="200CE794" w14:textId="77777777" w:rsidR="0007368D" w:rsidRDefault="0007368D" w:rsidP="00AE7709">
      <w:pPr>
        <w:spacing w:after="0" w:line="360" w:lineRule="auto"/>
        <w:jc w:val="right"/>
        <w:rPr>
          <w:rFonts w:ascii="Verdana" w:hAnsi="Verdana"/>
          <w:sz w:val="16"/>
          <w:szCs w:val="16"/>
        </w:rPr>
      </w:pPr>
    </w:p>
    <w:p w14:paraId="318BAD64" w14:textId="77777777" w:rsidR="0007368D" w:rsidRDefault="0007368D" w:rsidP="00AE7709">
      <w:pPr>
        <w:spacing w:after="0" w:line="360" w:lineRule="auto"/>
        <w:jc w:val="right"/>
        <w:rPr>
          <w:rFonts w:ascii="Verdana" w:hAnsi="Verdana"/>
          <w:sz w:val="16"/>
          <w:szCs w:val="16"/>
        </w:rPr>
      </w:pPr>
    </w:p>
    <w:p w14:paraId="2B135BEE" w14:textId="77777777" w:rsidR="0007368D" w:rsidRDefault="0007368D" w:rsidP="00AE7709">
      <w:pPr>
        <w:spacing w:after="0" w:line="360" w:lineRule="auto"/>
        <w:jc w:val="right"/>
        <w:rPr>
          <w:rFonts w:ascii="Verdana" w:hAnsi="Verdana"/>
          <w:sz w:val="16"/>
          <w:szCs w:val="16"/>
        </w:rPr>
      </w:pPr>
    </w:p>
    <w:p w14:paraId="2C5F1470" w14:textId="77777777" w:rsidR="0007368D" w:rsidRDefault="0007368D" w:rsidP="00AE7709">
      <w:pPr>
        <w:spacing w:after="0" w:line="360" w:lineRule="auto"/>
        <w:jc w:val="right"/>
        <w:rPr>
          <w:rFonts w:ascii="Verdana" w:hAnsi="Verdana"/>
          <w:sz w:val="16"/>
          <w:szCs w:val="16"/>
        </w:rPr>
      </w:pPr>
    </w:p>
    <w:p w14:paraId="4B98A60A" w14:textId="77777777" w:rsidR="0007368D" w:rsidRDefault="0007368D" w:rsidP="00AE7709">
      <w:pPr>
        <w:spacing w:after="0" w:line="360" w:lineRule="auto"/>
        <w:jc w:val="right"/>
        <w:rPr>
          <w:rFonts w:ascii="Verdana" w:hAnsi="Verdana"/>
          <w:sz w:val="16"/>
          <w:szCs w:val="16"/>
        </w:rPr>
      </w:pPr>
    </w:p>
    <w:p w14:paraId="77CE404F" w14:textId="77777777" w:rsidR="0007368D" w:rsidRDefault="0007368D" w:rsidP="00AE7709">
      <w:pPr>
        <w:spacing w:after="0" w:line="360" w:lineRule="auto"/>
        <w:jc w:val="right"/>
        <w:rPr>
          <w:rFonts w:ascii="Verdana" w:hAnsi="Verdana"/>
          <w:sz w:val="16"/>
          <w:szCs w:val="16"/>
        </w:rPr>
      </w:pPr>
    </w:p>
    <w:p w14:paraId="359FF654" w14:textId="77777777" w:rsidR="0007368D" w:rsidRDefault="0007368D" w:rsidP="00AE7709">
      <w:pPr>
        <w:spacing w:after="0" w:line="360" w:lineRule="auto"/>
        <w:jc w:val="right"/>
        <w:rPr>
          <w:rFonts w:ascii="Verdana" w:hAnsi="Verdana"/>
          <w:sz w:val="16"/>
          <w:szCs w:val="16"/>
        </w:rPr>
      </w:pPr>
    </w:p>
    <w:p w14:paraId="762E763D" w14:textId="77777777" w:rsidR="0007368D" w:rsidRDefault="0007368D" w:rsidP="00AE7709">
      <w:pPr>
        <w:spacing w:after="0" w:line="360" w:lineRule="auto"/>
        <w:jc w:val="right"/>
        <w:rPr>
          <w:rFonts w:ascii="Verdana" w:hAnsi="Verdana"/>
          <w:sz w:val="16"/>
          <w:szCs w:val="16"/>
        </w:rPr>
      </w:pPr>
    </w:p>
    <w:p w14:paraId="5A7E7954" w14:textId="77777777" w:rsidR="0007368D" w:rsidRDefault="0007368D" w:rsidP="00AE7709">
      <w:pPr>
        <w:spacing w:after="0" w:line="360" w:lineRule="auto"/>
        <w:jc w:val="right"/>
        <w:rPr>
          <w:rFonts w:ascii="Verdana" w:hAnsi="Verdana"/>
          <w:sz w:val="16"/>
          <w:szCs w:val="16"/>
        </w:rPr>
      </w:pPr>
    </w:p>
    <w:p w14:paraId="723A7072" w14:textId="77777777" w:rsidR="0007368D" w:rsidRDefault="0007368D" w:rsidP="00AE7709">
      <w:pPr>
        <w:spacing w:after="0" w:line="360" w:lineRule="auto"/>
        <w:jc w:val="right"/>
        <w:rPr>
          <w:rFonts w:ascii="Verdana" w:hAnsi="Verdana"/>
          <w:sz w:val="16"/>
          <w:szCs w:val="16"/>
        </w:rPr>
      </w:pPr>
    </w:p>
    <w:p w14:paraId="4F3561FE" w14:textId="77777777" w:rsidR="0007368D" w:rsidRDefault="0007368D" w:rsidP="00AE7709">
      <w:pPr>
        <w:spacing w:after="0" w:line="360" w:lineRule="auto"/>
        <w:jc w:val="right"/>
        <w:rPr>
          <w:rFonts w:ascii="Verdana" w:hAnsi="Verdana"/>
          <w:sz w:val="16"/>
          <w:szCs w:val="16"/>
        </w:rPr>
      </w:pPr>
    </w:p>
    <w:p w14:paraId="03C9B599" w14:textId="77777777" w:rsidR="0007368D" w:rsidRDefault="0007368D" w:rsidP="00AE7709">
      <w:pPr>
        <w:spacing w:after="0" w:line="360" w:lineRule="auto"/>
        <w:jc w:val="right"/>
        <w:rPr>
          <w:rFonts w:ascii="Verdana" w:hAnsi="Verdana"/>
          <w:sz w:val="16"/>
          <w:szCs w:val="16"/>
        </w:rPr>
      </w:pPr>
    </w:p>
    <w:p w14:paraId="31AFB68F" w14:textId="77777777" w:rsidR="0007368D" w:rsidRDefault="0007368D" w:rsidP="00AE7709">
      <w:pPr>
        <w:spacing w:after="0" w:line="360" w:lineRule="auto"/>
        <w:jc w:val="right"/>
        <w:rPr>
          <w:rFonts w:ascii="Verdana" w:hAnsi="Verdana"/>
          <w:sz w:val="16"/>
          <w:szCs w:val="16"/>
        </w:rPr>
      </w:pPr>
    </w:p>
    <w:p w14:paraId="12F88E02" w14:textId="77777777" w:rsidR="0007368D" w:rsidRDefault="0007368D" w:rsidP="00AE7709">
      <w:pPr>
        <w:spacing w:after="0" w:line="360" w:lineRule="auto"/>
        <w:jc w:val="right"/>
        <w:rPr>
          <w:rFonts w:ascii="Verdana" w:hAnsi="Verdana"/>
          <w:sz w:val="16"/>
          <w:szCs w:val="16"/>
        </w:rPr>
      </w:pPr>
    </w:p>
    <w:p w14:paraId="34639F38" w14:textId="77777777" w:rsidR="0007368D" w:rsidRDefault="0007368D" w:rsidP="00AE7709">
      <w:pPr>
        <w:spacing w:after="0" w:line="360" w:lineRule="auto"/>
        <w:jc w:val="right"/>
        <w:rPr>
          <w:rFonts w:ascii="Verdana" w:hAnsi="Verdana"/>
          <w:sz w:val="16"/>
          <w:szCs w:val="16"/>
        </w:rPr>
      </w:pPr>
    </w:p>
    <w:p w14:paraId="67C58350" w14:textId="77777777" w:rsidR="0007368D" w:rsidRDefault="0007368D" w:rsidP="00AE7709">
      <w:pPr>
        <w:spacing w:after="0" w:line="360" w:lineRule="auto"/>
        <w:jc w:val="right"/>
        <w:rPr>
          <w:rFonts w:ascii="Verdana" w:hAnsi="Verdana"/>
          <w:sz w:val="16"/>
          <w:szCs w:val="16"/>
        </w:rPr>
      </w:pPr>
    </w:p>
    <w:p w14:paraId="3127CA84" w14:textId="77777777" w:rsidR="0007368D" w:rsidRDefault="0007368D" w:rsidP="00AE7709">
      <w:pPr>
        <w:spacing w:after="0" w:line="360" w:lineRule="auto"/>
        <w:jc w:val="right"/>
        <w:rPr>
          <w:rFonts w:ascii="Verdana" w:hAnsi="Verdana"/>
          <w:sz w:val="16"/>
          <w:szCs w:val="16"/>
        </w:rPr>
      </w:pPr>
    </w:p>
    <w:p w14:paraId="78FE3A70" w14:textId="77777777" w:rsidR="0007368D" w:rsidRDefault="0007368D" w:rsidP="00AE7709">
      <w:pPr>
        <w:spacing w:after="0" w:line="360" w:lineRule="auto"/>
        <w:jc w:val="right"/>
        <w:rPr>
          <w:rFonts w:ascii="Verdana" w:hAnsi="Verdana"/>
          <w:sz w:val="16"/>
          <w:szCs w:val="16"/>
        </w:rPr>
      </w:pPr>
    </w:p>
    <w:p w14:paraId="54A5CB07" w14:textId="77777777" w:rsidR="0007368D" w:rsidRDefault="0007368D" w:rsidP="00AE7709">
      <w:pPr>
        <w:spacing w:after="0" w:line="360" w:lineRule="auto"/>
        <w:jc w:val="right"/>
        <w:rPr>
          <w:rFonts w:ascii="Verdana" w:hAnsi="Verdana"/>
          <w:sz w:val="16"/>
          <w:szCs w:val="16"/>
        </w:rPr>
      </w:pPr>
    </w:p>
    <w:p w14:paraId="50351F56" w14:textId="77777777" w:rsidR="0007368D" w:rsidRDefault="0007368D" w:rsidP="00AE7709">
      <w:pPr>
        <w:spacing w:after="0" w:line="360" w:lineRule="auto"/>
        <w:jc w:val="right"/>
        <w:rPr>
          <w:rFonts w:ascii="Verdana" w:hAnsi="Verdana"/>
          <w:sz w:val="16"/>
          <w:szCs w:val="16"/>
        </w:rPr>
      </w:pPr>
    </w:p>
    <w:p w14:paraId="172441E9" w14:textId="77777777" w:rsidR="0007368D" w:rsidRDefault="0007368D" w:rsidP="00AE7709">
      <w:pPr>
        <w:spacing w:after="0" w:line="360" w:lineRule="auto"/>
        <w:jc w:val="right"/>
        <w:rPr>
          <w:rFonts w:ascii="Verdana" w:hAnsi="Verdana"/>
          <w:sz w:val="16"/>
          <w:szCs w:val="16"/>
        </w:rPr>
      </w:pPr>
    </w:p>
    <w:p w14:paraId="7A1AF361" w14:textId="77777777" w:rsidR="0007368D" w:rsidRDefault="0007368D" w:rsidP="00AE7709">
      <w:pPr>
        <w:spacing w:after="0" w:line="360" w:lineRule="auto"/>
        <w:jc w:val="right"/>
        <w:rPr>
          <w:rFonts w:ascii="Verdana" w:hAnsi="Verdana"/>
          <w:sz w:val="16"/>
          <w:szCs w:val="16"/>
        </w:rPr>
      </w:pPr>
    </w:p>
    <w:p w14:paraId="1CF00632" w14:textId="77777777" w:rsidR="0007368D" w:rsidRDefault="0007368D" w:rsidP="00AE7709">
      <w:pPr>
        <w:spacing w:after="0" w:line="360" w:lineRule="auto"/>
        <w:jc w:val="right"/>
        <w:rPr>
          <w:rFonts w:ascii="Verdana" w:hAnsi="Verdana"/>
          <w:sz w:val="16"/>
          <w:szCs w:val="16"/>
        </w:rPr>
      </w:pPr>
    </w:p>
    <w:p w14:paraId="59BA9032" w14:textId="77777777" w:rsidR="0007368D" w:rsidRDefault="0007368D" w:rsidP="00AE7709">
      <w:pPr>
        <w:spacing w:after="0" w:line="360" w:lineRule="auto"/>
        <w:jc w:val="right"/>
        <w:rPr>
          <w:rFonts w:ascii="Verdana" w:hAnsi="Verdana"/>
          <w:sz w:val="16"/>
          <w:szCs w:val="16"/>
        </w:rPr>
      </w:pPr>
    </w:p>
    <w:p w14:paraId="16577F85" w14:textId="77777777" w:rsidR="0007368D" w:rsidRDefault="0007368D" w:rsidP="00AE7709">
      <w:pPr>
        <w:spacing w:after="0" w:line="360" w:lineRule="auto"/>
        <w:jc w:val="right"/>
        <w:rPr>
          <w:rFonts w:ascii="Verdana" w:hAnsi="Verdana"/>
          <w:sz w:val="16"/>
          <w:szCs w:val="16"/>
        </w:rPr>
      </w:pPr>
    </w:p>
    <w:p w14:paraId="35978C6F" w14:textId="77777777" w:rsidR="0007368D" w:rsidRDefault="0007368D" w:rsidP="00AE7709">
      <w:pPr>
        <w:spacing w:after="0" w:line="360" w:lineRule="auto"/>
        <w:jc w:val="right"/>
        <w:rPr>
          <w:rFonts w:ascii="Verdana" w:hAnsi="Verdana"/>
          <w:sz w:val="16"/>
          <w:szCs w:val="16"/>
        </w:rPr>
      </w:pPr>
    </w:p>
    <w:p w14:paraId="3B51458F" w14:textId="77777777" w:rsidR="0007368D" w:rsidRDefault="0007368D" w:rsidP="00AE7709">
      <w:pPr>
        <w:spacing w:after="0" w:line="360" w:lineRule="auto"/>
        <w:jc w:val="right"/>
        <w:rPr>
          <w:rFonts w:ascii="Verdana" w:hAnsi="Verdana"/>
          <w:sz w:val="16"/>
          <w:szCs w:val="16"/>
        </w:rPr>
      </w:pPr>
    </w:p>
    <w:p w14:paraId="1756F82F" w14:textId="77777777" w:rsidR="0007368D" w:rsidRDefault="0007368D" w:rsidP="00AE7709">
      <w:pPr>
        <w:spacing w:after="0" w:line="360" w:lineRule="auto"/>
        <w:jc w:val="right"/>
        <w:rPr>
          <w:rFonts w:ascii="Verdana" w:hAnsi="Verdana"/>
          <w:sz w:val="16"/>
          <w:szCs w:val="16"/>
        </w:rPr>
      </w:pPr>
    </w:p>
    <w:p w14:paraId="6D611ED9" w14:textId="37E640F6" w:rsidR="00564B52" w:rsidRPr="00AE7709" w:rsidRDefault="00564B52" w:rsidP="00AE7709">
      <w:pPr>
        <w:spacing w:after="0" w:line="360" w:lineRule="auto"/>
        <w:jc w:val="right"/>
        <w:rPr>
          <w:rFonts w:ascii="Verdana" w:hAnsi="Verdana"/>
          <w:b/>
          <w:bCs/>
          <w:sz w:val="16"/>
          <w:szCs w:val="16"/>
        </w:rPr>
      </w:pP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0BD2710" w14:textId="77777777" w:rsidR="0007368D" w:rsidRDefault="0007368D" w:rsidP="00E001E5">
      <w:pPr>
        <w:spacing w:after="0" w:line="360" w:lineRule="auto"/>
        <w:jc w:val="right"/>
        <w:rPr>
          <w:rFonts w:ascii="Verdana" w:hAnsi="Verdana"/>
          <w:b/>
          <w:bCs/>
          <w:sz w:val="16"/>
          <w:szCs w:val="16"/>
        </w:rPr>
      </w:pPr>
    </w:p>
    <w:p w14:paraId="7FE608E3" w14:textId="7E7BDC3E"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6"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C4535C">
      <w:pPr>
        <w:pStyle w:val="Akapitzlist"/>
        <w:numPr>
          <w:ilvl w:val="0"/>
          <w:numId w:val="33"/>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C4535C">
      <w:pPr>
        <w:pStyle w:val="Akapitzlist"/>
        <w:numPr>
          <w:ilvl w:val="0"/>
          <w:numId w:val="33"/>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C4535C">
      <w:pPr>
        <w:pStyle w:val="Akapitzlist"/>
        <w:numPr>
          <w:ilvl w:val="0"/>
          <w:numId w:val="33"/>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C4535C">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C4535C">
      <w:pPr>
        <w:pStyle w:val="Akapitzlist"/>
        <w:numPr>
          <w:ilvl w:val="0"/>
          <w:numId w:val="33"/>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C4535C">
      <w:pPr>
        <w:pStyle w:val="Akapitzlist"/>
        <w:numPr>
          <w:ilvl w:val="0"/>
          <w:numId w:val="35"/>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C4535C">
      <w:pPr>
        <w:pStyle w:val="Akapitzlist"/>
        <w:numPr>
          <w:ilvl w:val="0"/>
          <w:numId w:val="35"/>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C4535C">
      <w:pPr>
        <w:pStyle w:val="Akapitzlist"/>
        <w:numPr>
          <w:ilvl w:val="0"/>
          <w:numId w:val="35"/>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6F8A3549" w:rsidR="00564B52"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242B2BA8" w14:textId="27368282" w:rsidR="0007368D" w:rsidRDefault="0007368D" w:rsidP="00E001E5">
      <w:pPr>
        <w:spacing w:after="0" w:line="360" w:lineRule="auto"/>
        <w:jc w:val="both"/>
        <w:rPr>
          <w:rFonts w:ascii="Verdana" w:hAnsi="Verdana"/>
          <w:sz w:val="16"/>
          <w:szCs w:val="16"/>
        </w:rPr>
      </w:pPr>
    </w:p>
    <w:p w14:paraId="71396AB9" w14:textId="42C02F92" w:rsidR="0007368D" w:rsidRDefault="0007368D" w:rsidP="00E001E5">
      <w:pPr>
        <w:spacing w:after="0" w:line="360" w:lineRule="auto"/>
        <w:jc w:val="both"/>
        <w:rPr>
          <w:rFonts w:ascii="Verdana" w:hAnsi="Verdana"/>
          <w:sz w:val="16"/>
          <w:szCs w:val="16"/>
        </w:rPr>
      </w:pPr>
    </w:p>
    <w:p w14:paraId="61EDD153" w14:textId="7B843C75" w:rsidR="0007368D" w:rsidRDefault="0007368D" w:rsidP="00E001E5">
      <w:pPr>
        <w:spacing w:after="0" w:line="360" w:lineRule="auto"/>
        <w:jc w:val="both"/>
        <w:rPr>
          <w:rFonts w:ascii="Verdana" w:hAnsi="Verdana"/>
          <w:sz w:val="16"/>
          <w:szCs w:val="16"/>
        </w:rPr>
      </w:pPr>
    </w:p>
    <w:p w14:paraId="1B105682" w14:textId="5CD37265" w:rsidR="0007368D" w:rsidRDefault="0007368D" w:rsidP="00E001E5">
      <w:pPr>
        <w:spacing w:after="0" w:line="360" w:lineRule="auto"/>
        <w:jc w:val="both"/>
        <w:rPr>
          <w:rFonts w:ascii="Verdana" w:hAnsi="Verdana"/>
          <w:sz w:val="16"/>
          <w:szCs w:val="16"/>
        </w:rPr>
      </w:pPr>
    </w:p>
    <w:p w14:paraId="7B1B2394"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BA208D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96FD13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F0C202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C354EA4"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3C785E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0C3A271"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52FEA29"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735EB3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A71784E"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6CFF98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D7762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EC847E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85ACF52"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03DE3A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55F96AD"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963F40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4979A3F"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C98F88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E20A09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67D73B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6171B6A0"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313C435E"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1AE1E1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8D9143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A45D36"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646D460"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A22AD02"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893A067"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0361AE9"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FA9397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0D2594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4E95D40C"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1BBEBAD8"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0CA084A1"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55352DDA"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793A8655" w14:textId="77777777" w:rsid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Arial"/>
          <w:b/>
          <w:color w:val="000000"/>
          <w:sz w:val="16"/>
          <w:szCs w:val="16"/>
          <w:lang w:eastAsia="zh-CN"/>
        </w:rPr>
      </w:pPr>
    </w:p>
    <w:p w14:paraId="28716F0F" w14:textId="742CE42D"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ind w:left="510" w:hanging="510"/>
        <w:jc w:val="right"/>
        <w:rPr>
          <w:rFonts w:ascii="Verdana" w:eastAsia="Times New Roman" w:hAnsi="Verdana" w:cs="Times New Roman"/>
          <w:bCs/>
          <w:color w:val="00000A"/>
          <w:sz w:val="16"/>
          <w:szCs w:val="16"/>
          <w:lang w:eastAsia="zh-CN"/>
        </w:rPr>
      </w:pPr>
      <w:r w:rsidRPr="0007368D">
        <w:rPr>
          <w:rFonts w:ascii="Verdana" w:eastAsia="Times New Roman" w:hAnsi="Verdana" w:cs="Arial"/>
          <w:b/>
          <w:color w:val="000000"/>
          <w:sz w:val="16"/>
          <w:szCs w:val="16"/>
          <w:lang w:eastAsia="zh-CN"/>
        </w:rPr>
        <w:t xml:space="preserve">Załącznik nr 5 </w:t>
      </w:r>
      <w:r w:rsidRPr="0007368D">
        <w:rPr>
          <w:rFonts w:ascii="Verdana" w:eastAsia="Times New Roman" w:hAnsi="Verdana" w:cs="Arial"/>
          <w:bCs/>
          <w:color w:val="000000"/>
          <w:sz w:val="16"/>
          <w:szCs w:val="16"/>
          <w:lang w:eastAsia="zh-CN"/>
        </w:rPr>
        <w:t>do SWZ</w:t>
      </w:r>
    </w:p>
    <w:p w14:paraId="22BE67A5"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p>
    <w:p w14:paraId="7D9AEC92"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p>
    <w:p w14:paraId="3B728FC1"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center"/>
        <w:rPr>
          <w:rFonts w:ascii="Verdana" w:eastAsia="Times New Roman" w:hAnsi="Verdana" w:cs="Times New Roman"/>
          <w:bCs/>
          <w:color w:val="00000A"/>
          <w:sz w:val="16"/>
          <w:szCs w:val="16"/>
          <w:lang w:eastAsia="zh-CN"/>
        </w:rPr>
      </w:pPr>
      <w:r w:rsidRPr="0007368D">
        <w:rPr>
          <w:rFonts w:ascii="Verdana" w:eastAsia="Times New Roman" w:hAnsi="Verdana" w:cs="Arial"/>
          <w:bCs/>
          <w:color w:val="000000"/>
          <w:sz w:val="16"/>
          <w:szCs w:val="16"/>
          <w:lang w:eastAsia="zh-CN"/>
        </w:rPr>
        <w:t>SZCZEGÓŁOWE ZASADY REALIZACJI PRZEDMIOTU UMOWY</w:t>
      </w:r>
    </w:p>
    <w:p w14:paraId="3501BC8D" w14:textId="77777777" w:rsidR="0007368D" w:rsidRPr="0007368D" w:rsidRDefault="0007368D" w:rsidP="0007368D">
      <w:pPr>
        <w:suppressAutoHyphens/>
        <w:spacing w:after="0" w:line="360" w:lineRule="auto"/>
        <w:jc w:val="center"/>
        <w:rPr>
          <w:rFonts w:ascii="Verdana" w:eastAsia="Times New Roman" w:hAnsi="Verdana" w:cs="Arial"/>
          <w:bCs/>
          <w:color w:val="000000"/>
          <w:sz w:val="16"/>
          <w:szCs w:val="16"/>
          <w:lang w:eastAsia="zh-CN"/>
        </w:rPr>
      </w:pPr>
    </w:p>
    <w:p w14:paraId="1EAB341B" w14:textId="77777777" w:rsidR="0007368D" w:rsidRPr="0007368D" w:rsidRDefault="0007368D" w:rsidP="0007368D">
      <w:pPr>
        <w:suppressAutoHyphens/>
        <w:spacing w:after="0" w:line="360" w:lineRule="auto"/>
        <w:jc w:val="both"/>
        <w:rPr>
          <w:rFonts w:ascii="Verdana" w:eastAsia="Times New Roman" w:hAnsi="Verdana" w:cs="Arial"/>
          <w:color w:val="000000"/>
          <w:sz w:val="16"/>
          <w:szCs w:val="16"/>
          <w:lang w:eastAsia="zh-CN"/>
        </w:rPr>
      </w:pPr>
    </w:p>
    <w:p w14:paraId="28FAC335" w14:textId="77777777" w:rsidR="0007368D" w:rsidRPr="0007368D" w:rsidRDefault="0007368D" w:rsidP="0007368D">
      <w:pPr>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I. WYMAGANIA OGÓLNE</w:t>
      </w:r>
    </w:p>
    <w:p w14:paraId="371F8219"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Wszystkie elementy wykonywanej usługi muszą być zgodne z zasadami GHP i GMP oraz Systemu Analizy Ryzyka i Kontroli Punktów Krytycznych (Hazard Analysis and Critical Control Points – HACCP).</w:t>
      </w:r>
    </w:p>
    <w:p w14:paraId="4ECEDB9D"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zobowiązany jest do świadczenia usług zgodnie z obowiązującymi w tym zakresie przepisami prawa, w szczególności ustawy z 25 sierpnia 2006 roku o bezpieczeństwie żywności i żywienia (Dz. U. z 2006 Nr 171, poz. 1225) wraz ze zmianami.</w:t>
      </w:r>
    </w:p>
    <w:p w14:paraId="70CBEA67"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Usługi muszą być wykonywane z zachowaniem </w:t>
      </w:r>
      <w:r w:rsidRPr="0007368D">
        <w:rPr>
          <w:rFonts w:ascii="Verdana" w:eastAsia="Times New Roman" w:hAnsi="Verdana" w:cs="Arial"/>
          <w:color w:val="000000"/>
          <w:sz w:val="16"/>
          <w:szCs w:val="16"/>
          <w:lang w:eastAsia="zh-CN"/>
        </w:rPr>
        <w:t>reżimów</w:t>
      </w:r>
      <w:r w:rsidRPr="0007368D">
        <w:rPr>
          <w:rFonts w:ascii="Verdana" w:eastAsia="Times New Roman" w:hAnsi="Verdana" w:cs="Arial"/>
          <w:bCs/>
          <w:color w:val="000000"/>
          <w:sz w:val="16"/>
          <w:szCs w:val="16"/>
          <w:lang w:eastAsia="zh-CN"/>
        </w:rPr>
        <w:t>:</w:t>
      </w:r>
    </w:p>
    <w:p w14:paraId="59EC5F7D" w14:textId="77777777" w:rsidR="0007368D" w:rsidRPr="0007368D" w:rsidRDefault="0007368D" w:rsidP="00C4535C">
      <w:pPr>
        <w:numPr>
          <w:ilvl w:val="0"/>
          <w:numId w:val="6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dietetycznych -</w:t>
      </w:r>
      <w:r w:rsidRPr="0007368D">
        <w:rPr>
          <w:rFonts w:ascii="Verdana" w:eastAsia="Times New Roman" w:hAnsi="Verdana" w:cs="Arial"/>
          <w:color w:val="000000"/>
          <w:sz w:val="16"/>
          <w:szCs w:val="16"/>
          <w:lang w:eastAsia="zh-CN"/>
        </w:rPr>
        <w:t xml:space="preserve"> wynikających z charakterystyki diet i zakresu ich stosowania; procedury przygotowania diet i szczegółowe opracowanie diet zostaną ustalone na etapie zawarcia umowy z Wykonawcą; w przypadku braku porozumienia jadłospis i diety opracuje Zamawiający.</w:t>
      </w:r>
    </w:p>
    <w:p w14:paraId="5C1811CE" w14:textId="77777777" w:rsidR="0007368D" w:rsidRPr="0007368D" w:rsidRDefault="0007368D" w:rsidP="0007368D">
      <w:pPr>
        <w:suppressAutoHyphens/>
        <w:spacing w:after="0" w:line="360" w:lineRule="auto"/>
        <w:ind w:left="360"/>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Rodzaje diet występujących u Zamawiającego:</w:t>
      </w:r>
    </w:p>
    <w:p w14:paraId="226FEC0C" w14:textId="77777777" w:rsidR="0007368D" w:rsidRPr="0007368D" w:rsidRDefault="0007368D" w:rsidP="00C4535C">
      <w:pPr>
        <w:numPr>
          <w:ilvl w:val="0"/>
          <w:numId w:val="62"/>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podstawowa,</w:t>
      </w:r>
    </w:p>
    <w:p w14:paraId="3ABF4487" w14:textId="77777777" w:rsidR="0007368D" w:rsidRPr="0007368D" w:rsidRDefault="0007368D" w:rsidP="00C4535C">
      <w:pPr>
        <w:numPr>
          <w:ilvl w:val="0"/>
          <w:numId w:val="62"/>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w:t>
      </w:r>
    </w:p>
    <w:p w14:paraId="56B4C369" w14:textId="77777777" w:rsidR="0007368D" w:rsidRPr="0007368D" w:rsidRDefault="0007368D" w:rsidP="00C4535C">
      <w:pPr>
        <w:numPr>
          <w:ilvl w:val="0"/>
          <w:numId w:val="63"/>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z ograniczeniem substancji pobudzających wydzielanie soku żołądkowego,</w:t>
      </w:r>
    </w:p>
    <w:p w14:paraId="6FB98136" w14:textId="77777777" w:rsidR="0007368D" w:rsidRPr="0007368D" w:rsidRDefault="0007368D" w:rsidP="00C4535C">
      <w:pPr>
        <w:numPr>
          <w:ilvl w:val="0"/>
          <w:numId w:val="63"/>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z ograniczeniem tłuszczu,</w:t>
      </w:r>
    </w:p>
    <w:p w14:paraId="3A9EEE4D" w14:textId="77777777" w:rsidR="0007368D" w:rsidRPr="0007368D" w:rsidRDefault="0007368D" w:rsidP="00C4535C">
      <w:pPr>
        <w:numPr>
          <w:ilvl w:val="0"/>
          <w:numId w:val="64"/>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z ograniczeniem łatwo przyswajalnych węglowodanów i nasyconych kwasów tłuszczowych,</w:t>
      </w:r>
    </w:p>
    <w:p w14:paraId="7E28D935" w14:textId="77777777" w:rsidR="0007368D" w:rsidRPr="0007368D" w:rsidRDefault="0007368D" w:rsidP="00C4535C">
      <w:pPr>
        <w:numPr>
          <w:ilvl w:val="0"/>
          <w:numId w:val="64"/>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inne:</w:t>
      </w:r>
    </w:p>
    <w:p w14:paraId="0021D346"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ubogoenergetyczna,</w:t>
      </w:r>
    </w:p>
    <w:p w14:paraId="2CB2D236"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bogatoresztkowa,</w:t>
      </w:r>
    </w:p>
    <w:p w14:paraId="63373AC8"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 xml:space="preserve">łatwostrawna niskobiałkowa, </w:t>
      </w:r>
    </w:p>
    <w:p w14:paraId="58D6F8BA"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łatwostrawna bogatobiałkowa,</w:t>
      </w:r>
    </w:p>
    <w:p w14:paraId="4A10CAE4"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eliminacyjne,</w:t>
      </w:r>
    </w:p>
    <w:p w14:paraId="01446612"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indywidualna (na zlecenie lekarza lub dietetyka Zamawiającego),</w:t>
      </w:r>
    </w:p>
    <w:p w14:paraId="380C80D4"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wegetariańska</w:t>
      </w:r>
    </w:p>
    <w:p w14:paraId="52B71903"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sz w:val="16"/>
          <w:szCs w:val="16"/>
          <w:lang w:eastAsia="zh-CN"/>
        </w:rPr>
        <w:t>kleik z ryżu, kaszy manny</w:t>
      </w:r>
    </w:p>
    <w:p w14:paraId="55475EC8" w14:textId="77777777" w:rsidR="0007368D" w:rsidRPr="0007368D" w:rsidRDefault="0007368D" w:rsidP="00C4535C">
      <w:pPr>
        <w:numPr>
          <w:ilvl w:val="0"/>
          <w:numId w:val="65"/>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Calibri"/>
          <w:sz w:val="16"/>
          <w:szCs w:val="16"/>
          <w:lang w:eastAsia="zh-CN"/>
        </w:rPr>
        <w:t xml:space="preserve">kisiel z cukrem i bez </w:t>
      </w:r>
    </w:p>
    <w:p w14:paraId="2E0BFE91" w14:textId="77777777" w:rsidR="0007368D" w:rsidRPr="0007368D" w:rsidRDefault="0007368D" w:rsidP="00C4535C">
      <w:pPr>
        <w:numPr>
          <w:ilvl w:val="0"/>
          <w:numId w:val="65"/>
        </w:numPr>
        <w:suppressAutoHyphens/>
        <w:spacing w:after="200" w:line="276" w:lineRule="auto"/>
        <w:rPr>
          <w:rFonts w:ascii="Verdana" w:eastAsia="Times New Roman" w:hAnsi="Verdana" w:cs="Calibri"/>
          <w:sz w:val="16"/>
          <w:szCs w:val="16"/>
          <w:lang w:eastAsia="zh-CN"/>
        </w:rPr>
      </w:pPr>
      <w:r w:rsidRPr="0007368D">
        <w:rPr>
          <w:rFonts w:ascii="Verdana" w:eastAsia="Times New Roman" w:hAnsi="Verdana" w:cs="Calibri"/>
          <w:sz w:val="16"/>
          <w:szCs w:val="16"/>
          <w:lang w:eastAsia="zh-CN"/>
        </w:rPr>
        <w:t>łatwostrawna o zmienionej konsystencji:</w:t>
      </w:r>
    </w:p>
    <w:p w14:paraId="1D31C756"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rozdrobniona,</w:t>
      </w:r>
    </w:p>
    <w:p w14:paraId="19B8ECBC"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papkowata,</w:t>
      </w:r>
    </w:p>
    <w:p w14:paraId="665EAE81"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płynna,</w:t>
      </w:r>
    </w:p>
    <w:p w14:paraId="59596C45"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płynna wzmocniona,</w:t>
      </w:r>
    </w:p>
    <w:p w14:paraId="569B7200" w14:textId="77777777" w:rsidR="0007368D" w:rsidRPr="0007368D" w:rsidRDefault="0007368D" w:rsidP="00C4535C">
      <w:pPr>
        <w:numPr>
          <w:ilvl w:val="0"/>
          <w:numId w:val="66"/>
        </w:numPr>
        <w:suppressAutoHyphens/>
        <w:spacing w:after="0" w:line="360" w:lineRule="auto"/>
        <w:jc w:val="both"/>
        <w:rPr>
          <w:rFonts w:ascii="Verdana" w:eastAsia="Times New Roman" w:hAnsi="Verdana" w:cs="Calibri"/>
          <w:sz w:val="16"/>
          <w:szCs w:val="16"/>
          <w:lang w:eastAsia="zh-CN"/>
        </w:rPr>
      </w:pPr>
      <w:r w:rsidRPr="0007368D">
        <w:rPr>
          <w:rFonts w:ascii="Verdana" w:eastAsia="Times New Roman" w:hAnsi="Verdana" w:cs="Arial"/>
          <w:color w:val="000000"/>
          <w:sz w:val="16"/>
          <w:szCs w:val="16"/>
          <w:lang w:eastAsia="zh-CN"/>
        </w:rPr>
        <w:t>do żywienia przez zgłębnik lub przetokę</w:t>
      </w:r>
    </w:p>
    <w:p w14:paraId="24714929" w14:textId="77777777" w:rsidR="0007368D" w:rsidRPr="0007368D" w:rsidRDefault="0007368D" w:rsidP="0007368D">
      <w:pPr>
        <w:suppressAutoHyphens/>
        <w:spacing w:after="0" w:line="360" w:lineRule="auto"/>
        <w:jc w:val="both"/>
        <w:rPr>
          <w:rFonts w:ascii="Verdana" w:eastAsia="Times New Roman" w:hAnsi="Verdana" w:cs="Calibri"/>
          <w:sz w:val="16"/>
          <w:szCs w:val="16"/>
          <w:lang w:eastAsia="zh-CN"/>
        </w:rPr>
      </w:pPr>
    </w:p>
    <w:p w14:paraId="29107799" w14:textId="77777777" w:rsidR="0007368D" w:rsidRPr="0007368D" w:rsidRDefault="0007368D" w:rsidP="00C4535C">
      <w:pPr>
        <w:numPr>
          <w:ilvl w:val="0"/>
          <w:numId w:val="6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sanitarnych</w:t>
      </w:r>
      <w:r w:rsidRPr="0007368D">
        <w:rPr>
          <w:rFonts w:ascii="Verdana" w:eastAsia="Times New Roman" w:hAnsi="Verdana" w:cs="Arial"/>
          <w:color w:val="000000"/>
          <w:sz w:val="16"/>
          <w:szCs w:val="16"/>
          <w:lang w:eastAsia="zh-CN"/>
        </w:rPr>
        <w:t xml:space="preserve"> - określonych obowiązującymi w tym zakresie przepisami; Wykonawca ma obowiązek przedstawić wyniki badań z wymazów mikrobiologicznych przeprowadzonych w kuchenkach oddziałowych jak również w samochodzie dostawczym przynajmniej co 6 m-cy na swój koszt.</w:t>
      </w:r>
    </w:p>
    <w:p w14:paraId="77C8E9EB"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Wykonawca zobowiązany jest do zapewnienia ciągłości świadczonych usług nawet </w:t>
      </w:r>
      <w:r w:rsidRPr="0007368D">
        <w:rPr>
          <w:rFonts w:ascii="Verdana" w:eastAsia="Times New Roman" w:hAnsi="Verdana" w:cs="Arial"/>
          <w:color w:val="000000"/>
          <w:sz w:val="16"/>
          <w:szCs w:val="16"/>
          <w:lang w:eastAsia="zh-CN"/>
        </w:rPr>
        <w:br/>
        <w:t>w sytuacjach awaryjnych, w których wystąpią przeszkody w przygotowaniu posiłków, zgodnie z warunkami umowy, bez ponoszenia dodatkowych kosztów przez Zamawiającego.</w:t>
      </w:r>
    </w:p>
    <w:p w14:paraId="71C2C531"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Wykonawca zobowiązany jest do umożliwienia upoważnionym pracownikom Zamawiającego </w:t>
      </w:r>
      <w:r w:rsidRPr="0007368D">
        <w:rPr>
          <w:rFonts w:ascii="Verdana" w:eastAsia="Times New Roman" w:hAnsi="Verdana" w:cs="Arial"/>
          <w:sz w:val="16"/>
          <w:szCs w:val="16"/>
          <w:lang w:eastAsia="zh-CN"/>
        </w:rPr>
        <w:t>oraz pracownikom WOMP-u przeprowadzenia kontroli realizacji przedmiotu zamówienia. W przypadku ko</w:t>
      </w:r>
      <w:r w:rsidRPr="0007368D">
        <w:rPr>
          <w:rFonts w:ascii="Verdana" w:eastAsia="Times New Roman" w:hAnsi="Verdana" w:cs="Arial"/>
          <w:color w:val="000000"/>
          <w:sz w:val="16"/>
          <w:szCs w:val="16"/>
          <w:lang w:eastAsia="zh-CN"/>
        </w:rPr>
        <w:t>ntroli przez upoważnione do tego służby zewnętrzne Wykonawca zobowiązany jest przekazać każdorazowo Zamawiającemu kserokopie protokołów pokontrolnych.</w:t>
      </w:r>
    </w:p>
    <w:p w14:paraId="5813ED7F" w14:textId="77777777" w:rsidR="0007368D" w:rsidRPr="0007368D" w:rsidRDefault="0007368D" w:rsidP="00C4535C">
      <w:pPr>
        <w:numPr>
          <w:ilvl w:val="0"/>
          <w:numId w:val="60"/>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zobowiązany jest do:</w:t>
      </w:r>
    </w:p>
    <w:p w14:paraId="0F8B155B" w14:textId="77777777" w:rsidR="0007368D" w:rsidRPr="0007368D" w:rsidRDefault="0007368D" w:rsidP="00C4535C">
      <w:pPr>
        <w:numPr>
          <w:ilvl w:val="0"/>
          <w:numId w:val="67"/>
        </w:numPr>
        <w:suppressAutoHyphens/>
        <w:spacing w:after="100" w:afterAutospacing="1" w:line="360" w:lineRule="auto"/>
        <w:ind w:left="714" w:hanging="357"/>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podjęcia natychmiastowych (najpóźniej w ciągu 24 godzin) działań i likwidacji nieprawidłowości zgłaszanych przez Zamawiającego w formie reklamacji;</w:t>
      </w:r>
    </w:p>
    <w:p w14:paraId="65BEECF8" w14:textId="77777777" w:rsidR="0007368D" w:rsidRPr="0007368D" w:rsidRDefault="0007368D" w:rsidP="00C4535C">
      <w:pPr>
        <w:numPr>
          <w:ilvl w:val="0"/>
          <w:numId w:val="67"/>
        </w:numPr>
        <w:suppressAutoHyphens/>
        <w:spacing w:after="100" w:afterAutospacing="1"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niezwłocznego przekazania próby żywnościowej do badań mikrobiologicznych w Laboratorium Akredytowanym w przypadku złożonej przez Zamawiającego reklamacji na piśmie i niezwłoczne dostarczenia Zamawiającemu otrzymanego wyniku;</w:t>
      </w:r>
    </w:p>
    <w:p w14:paraId="6895C6AD" w14:textId="77777777" w:rsidR="0007368D" w:rsidRPr="0007368D" w:rsidRDefault="0007368D" w:rsidP="00C4535C">
      <w:pPr>
        <w:numPr>
          <w:ilvl w:val="0"/>
          <w:numId w:val="67"/>
        </w:numPr>
        <w:suppressAutoHyphens/>
        <w:spacing w:after="100" w:afterAutospacing="1"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wymiany zakwestionowanych posiłków na koszt Wykonawcy w czasie 1 godziny od obowiązujących godzin wydawania posiłków.</w:t>
      </w:r>
    </w:p>
    <w:p w14:paraId="54F3B9DB" w14:textId="77777777" w:rsidR="0007368D" w:rsidRPr="0007368D" w:rsidRDefault="0007368D" w:rsidP="0007368D">
      <w:pPr>
        <w:tabs>
          <w:tab w:val="left" w:pos="3360"/>
        </w:tabs>
        <w:suppressAutoHyphens/>
        <w:spacing w:after="0" w:line="360" w:lineRule="auto"/>
        <w:ind w:hanging="1410"/>
        <w:jc w:val="both"/>
        <w:rPr>
          <w:rFonts w:ascii="Verdana" w:eastAsia="Times New Roman" w:hAnsi="Verdana" w:cs="Arial"/>
          <w:color w:val="000000"/>
          <w:sz w:val="16"/>
          <w:szCs w:val="16"/>
          <w:lang w:eastAsia="zh-CN"/>
        </w:rPr>
      </w:pPr>
    </w:p>
    <w:p w14:paraId="252DECB0" w14:textId="77777777" w:rsidR="0007368D" w:rsidRPr="0007368D" w:rsidRDefault="0007368D" w:rsidP="0007368D">
      <w:p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Arial"/>
          <w:b/>
          <w:color w:val="000000"/>
          <w:sz w:val="16"/>
          <w:szCs w:val="16"/>
          <w:lang w:eastAsia="zh-CN"/>
        </w:rPr>
      </w:pPr>
      <w:r w:rsidRPr="0007368D">
        <w:rPr>
          <w:rFonts w:ascii="Verdana" w:eastAsia="Times New Roman" w:hAnsi="Verdana" w:cs="Arial"/>
          <w:b/>
          <w:color w:val="000000"/>
          <w:sz w:val="16"/>
          <w:szCs w:val="16"/>
          <w:lang w:eastAsia="zh-CN"/>
        </w:rPr>
        <w:t>II. WYMAGANIA SZCZEGÓŁOWE</w:t>
      </w:r>
    </w:p>
    <w:p w14:paraId="6DDDE584" w14:textId="77777777" w:rsidR="0007368D" w:rsidRPr="0007368D" w:rsidRDefault="0007368D" w:rsidP="00C4535C">
      <w:pPr>
        <w:numPr>
          <w:ilvl w:val="0"/>
          <w:numId w:val="68"/>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Times New Roman"/>
          <w:b/>
          <w:bCs/>
          <w:color w:val="00000A"/>
          <w:sz w:val="16"/>
          <w:szCs w:val="16"/>
          <w:lang w:eastAsia="zh-CN"/>
        </w:rPr>
        <w:t>Wymagania dotyczące posiłków</w:t>
      </w:r>
      <w:r w:rsidRPr="0007368D">
        <w:rPr>
          <w:rFonts w:ascii="Verdana" w:eastAsia="Times New Roman" w:hAnsi="Verdana" w:cs="Times New Roman"/>
          <w:color w:val="00000A"/>
          <w:sz w:val="16"/>
          <w:szCs w:val="16"/>
          <w:lang w:eastAsia="zh-CN"/>
        </w:rPr>
        <w:t>:</w:t>
      </w:r>
    </w:p>
    <w:p w14:paraId="74BAE107" w14:textId="77777777" w:rsidR="0007368D" w:rsidRPr="0007368D" w:rsidRDefault="0007368D" w:rsidP="00C4535C">
      <w:pPr>
        <w:numPr>
          <w:ilvl w:val="0"/>
          <w:numId w:val="69"/>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 xml:space="preserve">   posiłki muszą być produkowane z surowców najwyższej jakości, przy uwzględnieniu zaleceń dietetycznych Instytutu Żywności i Żywienia w Warszawie, jak również opracowanej i przyjętej do stosowania u Zamawiającego nomenklatury diet uszczegółowionej na etapie zawierania Umowy oraz aktualnych zleceń lekarzy,</w:t>
      </w:r>
    </w:p>
    <w:p w14:paraId="4057AEEC" w14:textId="77777777" w:rsidR="0007368D" w:rsidRPr="0007368D" w:rsidRDefault="0007368D" w:rsidP="00C4535C">
      <w:pPr>
        <w:numPr>
          <w:ilvl w:val="0"/>
          <w:numId w:val="69"/>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color w:val="000000"/>
          <w:sz w:val="16"/>
          <w:szCs w:val="16"/>
          <w:lang w:eastAsia="zh-CN"/>
        </w:rPr>
        <w:t xml:space="preserve">   całodzienne standardowe wyżywienie jednego pacjenta musi obejmować: śniadanie, obiad i kolację, a w przypadku diet z ograniczeniem łatwo przyswajalnych węglowodanów i nasyconych kwasów </w:t>
      </w:r>
      <w:r w:rsidRPr="0007368D">
        <w:rPr>
          <w:rFonts w:ascii="Verdana" w:eastAsia="Times New Roman" w:hAnsi="Verdana" w:cs="Arial"/>
          <w:sz w:val="16"/>
          <w:szCs w:val="16"/>
          <w:lang w:eastAsia="zh-CN"/>
        </w:rPr>
        <w:t xml:space="preserve">tłuszczowych, bogatobiałkowych, wysokoenergetycznych, płynnych, rozdrobnionych, </w:t>
      </w:r>
      <w:r w:rsidRPr="0007368D">
        <w:rPr>
          <w:rFonts w:ascii="Verdana" w:eastAsia="Times New Roman" w:hAnsi="Verdana" w:cs="Arial"/>
          <w:color w:val="000000"/>
          <w:sz w:val="16"/>
          <w:szCs w:val="16"/>
          <w:lang w:eastAsia="zh-CN"/>
        </w:rPr>
        <w:t xml:space="preserve">śniadanie, II śniadanie, obiad, podwieczorek i kolację. Ilość posiłków może być zmienna w zależności od zlecenia </w:t>
      </w:r>
      <w:r w:rsidRPr="0007368D">
        <w:rPr>
          <w:rFonts w:ascii="Verdana" w:eastAsia="Times New Roman" w:hAnsi="Verdana" w:cs="Arial"/>
          <w:sz w:val="16"/>
          <w:szCs w:val="16"/>
          <w:lang w:eastAsia="zh-CN"/>
        </w:rPr>
        <w:t>diet indywidualnych,</w:t>
      </w:r>
    </w:p>
    <w:p w14:paraId="7EDE646E" w14:textId="4F21C865" w:rsidR="0007368D" w:rsidRPr="0007368D" w:rsidRDefault="0007368D" w:rsidP="00C4535C">
      <w:pPr>
        <w:numPr>
          <w:ilvl w:val="0"/>
          <w:numId w:val="70"/>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     2022 (styczeń – </w:t>
      </w:r>
      <w:r w:rsidR="0041209B" w:rsidRPr="0041209B">
        <w:rPr>
          <w:rFonts w:ascii="Verdana" w:eastAsia="Times New Roman" w:hAnsi="Verdana" w:cs="Arial"/>
          <w:sz w:val="16"/>
          <w:szCs w:val="16"/>
          <w:lang w:eastAsia="zh-CN"/>
        </w:rPr>
        <w:t xml:space="preserve">czerwiec </w:t>
      </w:r>
      <w:r w:rsidRPr="0007368D">
        <w:rPr>
          <w:rFonts w:ascii="Verdana" w:eastAsia="Times New Roman" w:hAnsi="Verdana" w:cs="Arial"/>
          <w:sz w:val="16"/>
          <w:szCs w:val="16"/>
          <w:lang w:eastAsia="zh-CN"/>
        </w:rPr>
        <w:t>) roku średnia dzienna ilość posiłków wynosiła: 123 śniadań, 125 obiadów, 126 kolacji,</w:t>
      </w:r>
    </w:p>
    <w:p w14:paraId="34BFC1DA" w14:textId="77777777" w:rsidR="0007368D" w:rsidRPr="0007368D" w:rsidRDefault="0007368D" w:rsidP="00C4535C">
      <w:pPr>
        <w:numPr>
          <w:ilvl w:val="0"/>
          <w:numId w:val="70"/>
        </w:numPr>
        <w:tabs>
          <w:tab w:val="left" w:pos="510"/>
          <w:tab w:val="left" w:pos="680"/>
          <w:tab w:val="left" w:pos="793"/>
          <w:tab w:val="left" w:pos="2154"/>
          <w:tab w:val="left" w:pos="2381"/>
          <w:tab w:val="left" w:pos="3742"/>
          <w:tab w:val="left" w:pos="4082"/>
        </w:tabs>
        <w:suppressAutoHyphens/>
        <w:spacing w:after="0" w:line="360" w:lineRule="auto"/>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     przewidywana liczba posiłków dla pacjentów w skali jednego roku – średnio dziennie 425,</w:t>
      </w:r>
    </w:p>
    <w:p w14:paraId="3B7CA5A2" w14:textId="25AE1507"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   posiłki profilaktyczne wydawane pracownikom Zamawiającego muszą spełniać wymagania wynikające z Rozporządzenia Rady Ministrów z dnia 28 maja 1996 w sprawie profilaktycznych posiłków i napojów (Dz. U. Nr 60, poz. 279). W 2018 roku ilość posiłków profilaktycznych wynosiła miesięcznie ok. 824 (średnia z miesięcy wydawania posiłków profilaktycznych</w:t>
      </w:r>
      <w:r w:rsidR="0041209B">
        <w:rPr>
          <w:rFonts w:ascii="Verdana" w:eastAsia="Times New Roman" w:hAnsi="Verdana" w:cs="Arial"/>
          <w:color w:val="000000"/>
          <w:sz w:val="16"/>
          <w:szCs w:val="16"/>
          <w:lang w:eastAsia="zh-CN"/>
        </w:rPr>
        <w:t>),</w:t>
      </w:r>
    </w:p>
    <w:p w14:paraId="37EAFEBC" w14:textId="22696F1B" w:rsidR="0007368D" w:rsidRPr="0007368D" w:rsidRDefault="0041209B"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41209B">
        <w:rPr>
          <w:rFonts w:ascii="Verdana" w:eastAsia="Times New Roman" w:hAnsi="Verdana" w:cs="Arial"/>
          <w:sz w:val="16"/>
          <w:szCs w:val="16"/>
          <w:lang w:eastAsia="zh-CN"/>
        </w:rPr>
        <w:t>p</w:t>
      </w:r>
      <w:r w:rsidR="0007368D" w:rsidRPr="0007368D">
        <w:rPr>
          <w:rFonts w:ascii="Verdana" w:eastAsia="Times New Roman" w:hAnsi="Verdana" w:cs="Arial"/>
          <w:sz w:val="16"/>
          <w:szCs w:val="16"/>
          <w:lang w:eastAsia="zh-CN"/>
        </w:rPr>
        <w:t>osiłki (śniadanie, obiad kolacja) dla lekarza dyżurującego, próbki dla dietetyka (śniadanie, obiad – zupa plus drugie danie z dodatkiem białkowym z dwóch diet różnych, kolacja)</w:t>
      </w:r>
      <w:r>
        <w:rPr>
          <w:rFonts w:ascii="Verdana" w:eastAsia="Times New Roman" w:hAnsi="Verdana" w:cs="Arial"/>
          <w:sz w:val="16"/>
          <w:szCs w:val="16"/>
          <w:lang w:eastAsia="zh-CN"/>
        </w:rPr>
        <w:t>,</w:t>
      </w:r>
      <w:r w:rsidR="0007368D" w:rsidRPr="0007368D">
        <w:rPr>
          <w:rFonts w:ascii="Verdana" w:eastAsia="Times New Roman" w:hAnsi="Verdana" w:cs="Arial"/>
          <w:sz w:val="16"/>
          <w:szCs w:val="16"/>
          <w:lang w:eastAsia="zh-CN"/>
        </w:rPr>
        <w:t xml:space="preserve"> </w:t>
      </w:r>
    </w:p>
    <w:p w14:paraId="4D3B45B1" w14:textId="6DCA8EA4"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r</w:t>
      </w:r>
      <w:r w:rsidRPr="0007368D">
        <w:rPr>
          <w:rFonts w:ascii="Verdana" w:eastAsia="Times New Roman" w:hAnsi="Verdana" w:cs="Arial"/>
          <w:color w:val="000000"/>
          <w:sz w:val="16"/>
          <w:szCs w:val="16"/>
          <w:lang w:eastAsia="zh-CN"/>
        </w:rPr>
        <w:t>zeczywiste ilości posiłków będą wynikały z bieżących potrzeb Zamawiającego, określonych w zapotrzebowaniach składanych przez oddziały szpitalne a w przypadku posiłków profilaktycznych przez uprawnione komórki organizacyjne Zamawiającego,</w:t>
      </w:r>
    </w:p>
    <w:p w14:paraId="75ED7781" w14:textId="61B11740"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koszt surowca </w:t>
      </w:r>
      <w:r w:rsidRPr="0007368D">
        <w:rPr>
          <w:rFonts w:ascii="Verdana" w:eastAsia="Times New Roman" w:hAnsi="Verdana" w:cs="Arial"/>
          <w:color w:val="000000"/>
          <w:sz w:val="16"/>
          <w:szCs w:val="16"/>
          <w:lang w:eastAsia="zh-CN"/>
        </w:rPr>
        <w:t>w stawce osobodnia (</w:t>
      </w:r>
      <w:r w:rsidRPr="0007368D">
        <w:rPr>
          <w:rFonts w:ascii="Verdana" w:eastAsia="Times New Roman" w:hAnsi="Verdana" w:cs="Arial"/>
          <w:bCs/>
          <w:color w:val="000000"/>
          <w:sz w:val="16"/>
          <w:szCs w:val="16"/>
          <w:lang w:eastAsia="zh-CN"/>
        </w:rPr>
        <w:t xml:space="preserve">tzw. „wsad do kotła”) nie może być niższy niż </w:t>
      </w:r>
      <w:r w:rsidR="0041209B" w:rsidRPr="006A40EF">
        <w:rPr>
          <w:rFonts w:ascii="Verdana" w:eastAsia="Times New Roman" w:hAnsi="Verdana" w:cs="Arial"/>
          <w:sz w:val="16"/>
          <w:szCs w:val="16"/>
          <w:lang w:eastAsia="zh-CN"/>
        </w:rPr>
        <w:t xml:space="preserve">19,00 zł </w:t>
      </w:r>
      <w:r w:rsidRPr="0007368D">
        <w:rPr>
          <w:rFonts w:ascii="Verdana" w:eastAsia="Times New Roman" w:hAnsi="Verdana" w:cs="Arial"/>
          <w:sz w:val="16"/>
          <w:szCs w:val="16"/>
          <w:lang w:eastAsia="zh-CN"/>
        </w:rPr>
        <w:t xml:space="preserve"> </w:t>
      </w:r>
      <w:r w:rsidRPr="0007368D">
        <w:rPr>
          <w:rFonts w:ascii="Verdana" w:eastAsia="Times New Roman" w:hAnsi="Verdana" w:cs="Arial"/>
          <w:color w:val="000000"/>
          <w:sz w:val="16"/>
          <w:szCs w:val="16"/>
          <w:lang w:eastAsia="zh-CN"/>
        </w:rPr>
        <w:t>brutto w żywieniu pacjentów Wymaga to udokumentowania raz w miesiącu na podstawie dokumentów przedłożonych przez Wykonawcę,</w:t>
      </w:r>
    </w:p>
    <w:p w14:paraId="320E98C2" w14:textId="51BF6084"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procentowy udział cenowy/surowcowy poszczególnych posiłków wydawanych pacjentom w ciągu jednego dnia powinien kształtować się na poziomie: </w:t>
      </w:r>
    </w:p>
    <w:p w14:paraId="75071EEB" w14:textId="77777777" w:rsidR="0007368D" w:rsidRPr="0007368D" w:rsidRDefault="0007368D" w:rsidP="00C4535C">
      <w:pPr>
        <w:numPr>
          <w:ilvl w:val="0"/>
          <w:numId w:val="7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posiłek /3p/ - śniadanie 35%, obiad – 40%, kolacja – 25% /osobodzień 100%/</w:t>
      </w:r>
    </w:p>
    <w:p w14:paraId="2D3A1269" w14:textId="77777777" w:rsidR="0007368D" w:rsidRPr="0007368D" w:rsidRDefault="0007368D" w:rsidP="00C4535C">
      <w:pPr>
        <w:numPr>
          <w:ilvl w:val="0"/>
          <w:numId w:val="71"/>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posiłek /5p/ - śniadanie – 25%, II śniadanie – 10%, obiad – 40%, podwieczorek – 5%, kolacja – 20% /osobodzień 100%/</w:t>
      </w:r>
    </w:p>
    <w:p w14:paraId="27E1157F" w14:textId="0722A26E"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 xml:space="preserve">przedmiotem zamówienia będą również produkty spożywcze (tj. mleko, chleb, cukier, sok do </w:t>
      </w:r>
      <w:r w:rsidRPr="0007368D">
        <w:rPr>
          <w:rFonts w:ascii="Verdana" w:eastAsia="Times New Roman" w:hAnsi="Verdana" w:cs="Times New Roman"/>
          <w:sz w:val="16"/>
          <w:szCs w:val="16"/>
          <w:lang w:eastAsia="zh-CN"/>
        </w:rPr>
        <w:t xml:space="preserve">rozcieńczania, herbata, kleik ryżowy w proszku, dżem, wafle ryżowe/sucharki, kawa zbożowa) </w:t>
      </w:r>
      <w:r w:rsidRPr="0007368D">
        <w:rPr>
          <w:rFonts w:ascii="Verdana" w:eastAsia="Times New Roman" w:hAnsi="Verdana" w:cs="Times New Roman"/>
          <w:color w:val="00000A"/>
          <w:sz w:val="16"/>
          <w:szCs w:val="16"/>
          <w:lang w:eastAsia="zh-CN"/>
        </w:rPr>
        <w:t>dostarczane (przy śniadaniu i kolacji) bezpośrednio na oddziały Zamawiającego zgodnie z zapotrzebowaniami lub pozostawione w kuchenkach oddziałowych i uzupełniane zgodnie ze zużyciem, których wartość należy wkalkulować w wartość stawki surowcowej. Wymienione produkty muszą być z aktualnym okresem przydatności do spożycia,</w:t>
      </w:r>
    </w:p>
    <w:p w14:paraId="01026A54" w14:textId="75C1FE6C"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color w:val="000000"/>
          <w:sz w:val="16"/>
          <w:szCs w:val="16"/>
          <w:lang w:eastAsia="zh-CN"/>
        </w:rPr>
        <w:t>na diety będzie obowiązywał dekadowy jadłospis opracowany przez Wykonawcę; przykładowy jadłospis dekadowy zostanie określony przez Zamawiającego na etapie zawierania Umowy; jadłospis</w:t>
      </w:r>
      <w:r w:rsidRPr="0007368D">
        <w:rPr>
          <w:rFonts w:ascii="Verdana" w:eastAsia="Times New Roman" w:hAnsi="Verdana" w:cs="Arial"/>
          <w:color w:val="FF0000"/>
          <w:sz w:val="16"/>
          <w:szCs w:val="16"/>
          <w:lang w:eastAsia="zh-CN"/>
        </w:rPr>
        <w:t xml:space="preserve"> </w:t>
      </w:r>
      <w:r w:rsidRPr="0007368D">
        <w:rPr>
          <w:rFonts w:ascii="Verdana" w:eastAsia="Times New Roman" w:hAnsi="Verdana" w:cs="Arial"/>
          <w:sz w:val="16"/>
          <w:szCs w:val="16"/>
          <w:lang w:eastAsia="zh-CN"/>
        </w:rPr>
        <w:t xml:space="preserve">podstawowy powinien być przedstawiony Zamawiającemu (z 5-dniowym wyprzedzeniem dni roboczych) do akceptacji przez uprawionego przedstawiciela Zamawiającego, następnie jadłospis z pozostałymi dieta po akceptacji dekadówki podstawowej. </w:t>
      </w:r>
    </w:p>
    <w:p w14:paraId="54B5CD0A" w14:textId="785C9DE8"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do posiłków należy przewidzieć: śniadanie – zupę mleczną, herbatę, kawę zbożową; obiad – herbatę owocową, sok; kolacja –kakao lub kawę zbożową na mleku,</w:t>
      </w:r>
      <w:r w:rsidR="00893F29">
        <w:rPr>
          <w:rFonts w:ascii="Verdana" w:eastAsia="Times New Roman" w:hAnsi="Verdana" w:cs="Arial"/>
          <w:sz w:val="16"/>
          <w:szCs w:val="16"/>
          <w:lang w:eastAsia="zh-CN"/>
        </w:rPr>
        <w:t xml:space="preserve"> </w:t>
      </w:r>
      <w:r w:rsidRPr="0007368D">
        <w:rPr>
          <w:rFonts w:ascii="Verdana" w:eastAsia="Times New Roman" w:hAnsi="Verdana" w:cs="Arial"/>
          <w:sz w:val="16"/>
          <w:szCs w:val="16"/>
          <w:lang w:eastAsia="zh-CN"/>
        </w:rPr>
        <w:t xml:space="preserve">herbatę </w:t>
      </w:r>
    </w:p>
    <w:p w14:paraId="5D87DF22" w14:textId="4A348402" w:rsidR="0007368D" w:rsidRPr="0007368D" w:rsidRDefault="0007368D" w:rsidP="00C4535C">
      <w:pPr>
        <w:numPr>
          <w:ilvl w:val="0"/>
          <w:numId w:val="69"/>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w  planowaniu śniadań i kolacji należy uwzględnić wędliny, nabiał (twaróg, ser żółty, jajko), galaretki mięsne, galaretki z ryb, pasty mięsno-jarzynowe, pasty z wędliny i jaj, sałatki jarzynowe oraz dodatki tj. surowe owoce i warzywa, kefiry, jogurty, soki,</w:t>
      </w:r>
      <w:r w:rsidRPr="0007368D">
        <w:rPr>
          <w:rFonts w:ascii="Verdana" w:eastAsia="Times New Roman" w:hAnsi="Verdana" w:cs="Times New Roman"/>
          <w:sz w:val="16"/>
          <w:szCs w:val="16"/>
          <w:lang w:eastAsia="zh-CN"/>
        </w:rPr>
        <w:t xml:space="preserve"> </w:t>
      </w:r>
    </w:p>
    <w:p w14:paraId="4088133D" w14:textId="4D69A1F1"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pacjentom diet należy podawać dodatkowe produkty według ustaleń dokonanych na etapie zawarcia Umowy,</w:t>
      </w:r>
    </w:p>
    <w:p w14:paraId="3F56D69D" w14:textId="2181A757"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 dla pacjentów z dietą eliminacyjną należy uwzględnić produkty odpowiednie dla danej grupy diet (np. dla pacjentów z dietą eliminacyjną należy uwzględnić produkty bez laktozy np. mleko UHT bez laktozy, mleko sojowe, mleko ryżowe, desery bez laktozy np. budyń sojowy),</w:t>
      </w:r>
    </w:p>
    <w:p w14:paraId="01741B82" w14:textId="64A16E33"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posiłki powinny być przygotowane z naturalnych produktów, bez używania produktów typu instant (np. pierogi mrożone, klopsy, gołąbki, kostki rosołowe, syropy owocowe na bazie syropu glukozowo-fruktowego</w:t>
      </w:r>
      <w:r w:rsidR="00C06138">
        <w:rPr>
          <w:rFonts w:ascii="Verdana" w:eastAsia="Times New Roman" w:hAnsi="Verdana" w:cs="Arial"/>
          <w:sz w:val="16"/>
          <w:szCs w:val="16"/>
          <w:lang w:eastAsia="zh-CN"/>
        </w:rPr>
        <w:t>, serek topiony</w:t>
      </w:r>
      <w:r w:rsidRPr="0007368D">
        <w:rPr>
          <w:rFonts w:ascii="Verdana" w:eastAsia="Times New Roman" w:hAnsi="Verdana" w:cs="Arial"/>
          <w:sz w:val="16"/>
          <w:szCs w:val="16"/>
          <w:lang w:eastAsia="zh-CN"/>
        </w:rPr>
        <w:t>)</w:t>
      </w:r>
      <w:r w:rsidR="00C06138">
        <w:rPr>
          <w:rFonts w:ascii="Verdana" w:eastAsia="Times New Roman" w:hAnsi="Verdana" w:cs="Arial"/>
          <w:sz w:val="16"/>
          <w:szCs w:val="16"/>
          <w:lang w:eastAsia="zh-CN"/>
        </w:rPr>
        <w:t xml:space="preserve"> oraz produktów o niskiej wartości odżywczej, </w:t>
      </w:r>
    </w:p>
    <w:p w14:paraId="5E4FEEDD" w14:textId="3886E6D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wędliny powinny być wysokiej jakości (niekruszące się gatunki o niskiej zawartości tłuszczu), masło świeże typu „ekstra”, mięso nie może być MOM (mięso oddzielone mechanicznie,</w:t>
      </w:r>
    </w:p>
    <w:p w14:paraId="3B8B8DAC" w14:textId="4E694B9F"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pieczywo (mieszane) pokrojone w asortymencie uzależnionym od rodzaju diety według ustaleń na etapie zawierania Umowy,</w:t>
      </w:r>
    </w:p>
    <w:p w14:paraId="73C6C850" w14:textId="1F05C84D"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w okresach świątecznych należy przewidzieć potrawy tradycyjne, w tym dodatki cukiernicze, dla każdej z diet odpowiednio zmodyfikowane, np. dla diety „cukrzycowej” bez dodatku cukru.</w:t>
      </w:r>
    </w:p>
    <w:p w14:paraId="2BFF942F" w14:textId="64E1564D"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posiłki muszą być podawane w sposób estetyczny,</w:t>
      </w:r>
    </w:p>
    <w:p w14:paraId="06E490F1" w14:textId="1911A55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dania gorące powinny mieć temperaturę adekwatną dla danego rodzaju potrawy; temperatura nie powinna być niższa niż 60</w:t>
      </w:r>
      <w:r w:rsidR="00893F29">
        <w:rPr>
          <w:rFonts w:ascii="Verdana" w:eastAsia="Times New Roman" w:hAnsi="Verdana" w:cs="Arial"/>
          <w:color w:val="000000"/>
          <w:sz w:val="16"/>
          <w:szCs w:val="16"/>
          <w:lang w:eastAsia="zh-CN"/>
        </w:rPr>
        <w:t xml:space="preserve"> </w:t>
      </w:r>
      <w:r w:rsidRPr="0007368D">
        <w:rPr>
          <w:rFonts w:ascii="Verdana" w:eastAsia="Times New Roman" w:hAnsi="Verdana" w:cs="Arial"/>
          <w:color w:val="000000"/>
          <w:sz w:val="16"/>
          <w:szCs w:val="16"/>
          <w:lang w:eastAsia="zh-CN"/>
        </w:rPr>
        <w:t>st. C– danie ciepłe, 70°C – zupa,</w:t>
      </w:r>
    </w:p>
    <w:p w14:paraId="09991411" w14:textId="618CA703" w:rsidR="0007368D" w:rsidRPr="0007368D" w:rsidRDefault="00893F29"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893F29">
        <w:rPr>
          <w:rFonts w:ascii="Verdana" w:eastAsia="Times New Roman" w:hAnsi="Verdana" w:cs="Arial"/>
          <w:sz w:val="16"/>
          <w:szCs w:val="16"/>
          <w:lang w:eastAsia="zh-CN"/>
        </w:rPr>
        <w:t>g</w:t>
      </w:r>
      <w:r w:rsidR="0007368D" w:rsidRPr="0007368D">
        <w:rPr>
          <w:rFonts w:ascii="Verdana" w:eastAsia="Times New Roman" w:hAnsi="Verdana" w:cs="Arial"/>
          <w:sz w:val="16"/>
          <w:szCs w:val="16"/>
          <w:lang w:eastAsia="zh-CN"/>
        </w:rPr>
        <w:t xml:space="preserve">ramatura posiłków powinna zgadzać się z tą przedstawianą w jadłospisach, </w:t>
      </w:r>
    </w:p>
    <w:p w14:paraId="50A39196" w14:textId="11021CA5"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produkty typu wędlina, nabiał, surówki, sałatki, pasty muszą być przechowywane w termosach lub lodówkach z zachowaniem temp. do +4</w:t>
      </w:r>
      <w:r w:rsidRPr="0007368D">
        <w:rPr>
          <w:rFonts w:ascii="Verdana" w:eastAsia="Times New Roman" w:hAnsi="Verdana" w:cs="Arial"/>
          <w:color w:val="000000"/>
          <w:sz w:val="16"/>
          <w:szCs w:val="16"/>
          <w:vertAlign w:val="superscript"/>
          <w:lang w:eastAsia="zh-CN"/>
        </w:rPr>
        <w:t>o</w:t>
      </w:r>
      <w:r w:rsidRPr="0007368D">
        <w:rPr>
          <w:rFonts w:ascii="Verdana" w:eastAsia="Times New Roman" w:hAnsi="Verdana" w:cs="Arial"/>
          <w:color w:val="000000"/>
          <w:sz w:val="16"/>
          <w:szCs w:val="16"/>
          <w:lang w:eastAsia="zh-CN"/>
        </w:rPr>
        <w:t>C (termometr wewnątrz pojemnika);</w:t>
      </w:r>
    </w:p>
    <w:p w14:paraId="2E151749" w14:textId="591526AA" w:rsidR="0007368D" w:rsidRPr="0007368D" w:rsidRDefault="0007368D" w:rsidP="00C4535C">
      <w:pPr>
        <w:numPr>
          <w:ilvl w:val="0"/>
          <w:numId w:val="69"/>
        </w:numPr>
        <w:suppressAutoHyphens/>
        <w:spacing w:after="0" w:line="360" w:lineRule="auto"/>
        <w:ind w:left="867" w:hanging="357"/>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wymagane sztućce ze stali nierdzewnej, zastawa stołowa wielokrotnego użytku. </w:t>
      </w:r>
    </w:p>
    <w:p w14:paraId="7A2B25A8" w14:textId="36EEE6AE" w:rsidR="0007368D" w:rsidRPr="0007368D" w:rsidRDefault="00893F29" w:rsidP="00C4535C">
      <w:pPr>
        <w:numPr>
          <w:ilvl w:val="0"/>
          <w:numId w:val="69"/>
        </w:numPr>
        <w:suppressAutoHyphens/>
        <w:spacing w:after="0" w:line="360" w:lineRule="auto"/>
        <w:ind w:left="867" w:hanging="357"/>
        <w:jc w:val="both"/>
        <w:rPr>
          <w:rFonts w:ascii="Verdana" w:eastAsia="Times New Roman" w:hAnsi="Verdana" w:cs="Times New Roman"/>
          <w:sz w:val="16"/>
          <w:szCs w:val="16"/>
          <w:lang w:eastAsia="zh-CN"/>
        </w:rPr>
      </w:pPr>
      <w:r w:rsidRPr="00893F29">
        <w:rPr>
          <w:rFonts w:ascii="Verdana" w:eastAsia="Times New Roman" w:hAnsi="Verdana" w:cs="Arial"/>
          <w:sz w:val="16"/>
          <w:szCs w:val="16"/>
          <w:lang w:eastAsia="zh-CN"/>
        </w:rPr>
        <w:t>k</w:t>
      </w:r>
      <w:r w:rsidR="0007368D" w:rsidRPr="0007368D">
        <w:rPr>
          <w:rFonts w:ascii="Verdana" w:eastAsia="Times New Roman" w:hAnsi="Verdana" w:cs="Arial"/>
          <w:sz w:val="16"/>
          <w:szCs w:val="16"/>
          <w:lang w:eastAsia="zh-CN"/>
        </w:rPr>
        <w:t xml:space="preserve">uchnie oddziałowe powinny </w:t>
      </w:r>
      <w:r w:rsidRPr="00893F29">
        <w:rPr>
          <w:rFonts w:ascii="Verdana" w:eastAsia="Times New Roman" w:hAnsi="Verdana" w:cs="Arial"/>
          <w:sz w:val="16"/>
          <w:szCs w:val="16"/>
          <w:lang w:eastAsia="zh-CN"/>
        </w:rPr>
        <w:t>b</w:t>
      </w:r>
      <w:r w:rsidR="0007368D" w:rsidRPr="0007368D">
        <w:rPr>
          <w:rFonts w:ascii="Verdana" w:eastAsia="Times New Roman" w:hAnsi="Verdana" w:cs="Arial"/>
          <w:sz w:val="16"/>
          <w:szCs w:val="16"/>
          <w:lang w:eastAsia="zh-CN"/>
        </w:rPr>
        <w:t>yć zaopatrzone w jednora</w:t>
      </w:r>
      <w:r w:rsidRPr="00893F29">
        <w:rPr>
          <w:rFonts w:ascii="Verdana" w:eastAsia="Times New Roman" w:hAnsi="Verdana" w:cs="Arial"/>
          <w:sz w:val="16"/>
          <w:szCs w:val="16"/>
          <w:lang w:eastAsia="zh-CN"/>
        </w:rPr>
        <w:t>zo</w:t>
      </w:r>
      <w:r w:rsidR="0007368D" w:rsidRPr="0007368D">
        <w:rPr>
          <w:rFonts w:ascii="Verdana" w:eastAsia="Times New Roman" w:hAnsi="Verdana" w:cs="Arial"/>
          <w:sz w:val="16"/>
          <w:szCs w:val="16"/>
          <w:lang w:eastAsia="zh-CN"/>
        </w:rPr>
        <w:t xml:space="preserve">we sztućce i naczynia. </w:t>
      </w:r>
    </w:p>
    <w:p w14:paraId="64508B93" w14:textId="77777777" w:rsidR="0007368D" w:rsidRPr="0007368D" w:rsidRDefault="0007368D" w:rsidP="0007368D">
      <w:pPr>
        <w:suppressAutoHyphens/>
        <w:spacing w:after="0" w:line="360" w:lineRule="auto"/>
        <w:ind w:hanging="720"/>
        <w:jc w:val="both"/>
        <w:rPr>
          <w:rFonts w:ascii="Verdana" w:eastAsia="Times New Roman" w:hAnsi="Verdana" w:cs="Arial"/>
          <w:color w:val="000000"/>
          <w:sz w:val="16"/>
          <w:szCs w:val="16"/>
          <w:lang w:eastAsia="zh-CN"/>
        </w:rPr>
      </w:pPr>
    </w:p>
    <w:p w14:paraId="010775D3" w14:textId="77777777" w:rsidR="0007368D" w:rsidRPr="0007368D" w:rsidRDefault="0007368D" w:rsidP="0007368D">
      <w:pPr>
        <w:tabs>
          <w:tab w:val="left" w:pos="1701"/>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2.      Wymagania dotyczące infrastruktury świadczenia usług:</w:t>
      </w:r>
    </w:p>
    <w:p w14:paraId="163FD6F4" w14:textId="77777777" w:rsidR="0007368D" w:rsidRPr="0007368D" w:rsidRDefault="0007368D" w:rsidP="00C4535C">
      <w:pPr>
        <w:numPr>
          <w:ilvl w:val="0"/>
          <w:numId w:val="73"/>
        </w:num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 xml:space="preserve">  czynności objęte Umową wykonywane będą przez Wykonawcę:</w:t>
      </w:r>
    </w:p>
    <w:p w14:paraId="2A260411"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bCs/>
          <w:sz w:val="16"/>
          <w:szCs w:val="16"/>
          <w:lang w:eastAsia="zh-CN"/>
        </w:rPr>
        <w:t>na bazie kuchni zewnętrznej zlokalizowanej poza obiektami Zamawiającego;</w:t>
      </w:r>
    </w:p>
    <w:p w14:paraId="0F76D2B6"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bCs/>
          <w:sz w:val="16"/>
          <w:szCs w:val="16"/>
          <w:lang w:eastAsia="zh-CN"/>
        </w:rPr>
        <w:t>w pomieszczeniach kuchenek oddziałowych udostępnionych przez Zamawiającego (w celu porcjowania posiłków, podgrzewania ich gdy mają zbyt niską temp., ich wydawania i zmywania oraz wyparzania  naczyń).</w:t>
      </w:r>
    </w:p>
    <w:p w14:paraId="5C7E59BC" w14:textId="77777777" w:rsidR="0007368D" w:rsidRPr="0007368D" w:rsidRDefault="0007368D" w:rsidP="00C4535C">
      <w:pPr>
        <w:numPr>
          <w:ilvl w:val="0"/>
          <w:numId w:val="72"/>
        </w:numPr>
        <w:tabs>
          <w:tab w:val="left" w:pos="567"/>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w celu realizacji przedmiotu Umowy Zamawiający, na czas wykonywania usługi żywienia, użyczy Wykonawcy nieodpłatnie pomieszczenia kuchenek oddziałowych </w:t>
      </w:r>
    </w:p>
    <w:p w14:paraId="4B3EBF27" w14:textId="77777777" w:rsidR="008E55AB" w:rsidRDefault="0007368D" w:rsidP="00C4535C">
      <w:pPr>
        <w:pStyle w:val="Akapitzlist"/>
        <w:numPr>
          <w:ilvl w:val="0"/>
          <w:numId w:val="73"/>
        </w:num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color w:val="000000"/>
          <w:sz w:val="16"/>
          <w:szCs w:val="16"/>
          <w:lang w:eastAsia="zh-CN"/>
        </w:rPr>
      </w:pPr>
      <w:r w:rsidRPr="008E55AB">
        <w:rPr>
          <w:rFonts w:ascii="Verdana" w:eastAsia="Times New Roman" w:hAnsi="Verdana" w:cs="Arial"/>
          <w:color w:val="000000"/>
          <w:sz w:val="16"/>
          <w:szCs w:val="16"/>
          <w:lang w:eastAsia="zh-CN"/>
        </w:rPr>
        <w:t>do obowiązków Wykonawcy należy w szczególności:</w:t>
      </w:r>
      <w:r w:rsidRPr="008E55AB">
        <w:rPr>
          <w:rFonts w:ascii="Verdana" w:eastAsia="Times New Roman" w:hAnsi="Verdana" w:cs="Times New Roman"/>
          <w:color w:val="00000A"/>
          <w:sz w:val="16"/>
          <w:szCs w:val="16"/>
          <w:lang w:eastAsia="zh-CN"/>
        </w:rPr>
        <w:t xml:space="preserve"> </w:t>
      </w:r>
      <w:r w:rsidRPr="008E55AB">
        <w:rPr>
          <w:rFonts w:ascii="Verdana" w:eastAsia="Times New Roman" w:hAnsi="Verdana" w:cs="Arial"/>
          <w:color w:val="000000"/>
          <w:sz w:val="16"/>
          <w:szCs w:val="16"/>
          <w:lang w:eastAsia="zh-CN"/>
        </w:rPr>
        <w:t>zapewnia transport potraw w specjalistycznych termosach transportowych, gwarantujących utrzymanie odpowiedniej temperatury oraz jakości przewożonych potraw, do kuchenek oddziałowych oraz wyposażenie na własny koszt kuchenek oddziałowych:</w:t>
      </w:r>
      <w:r w:rsidRPr="008E55AB">
        <w:rPr>
          <w:rFonts w:ascii="Verdana" w:eastAsia="Times New Roman" w:hAnsi="Verdana" w:cs="Times New Roman"/>
          <w:color w:val="00000A"/>
          <w:sz w:val="16"/>
          <w:szCs w:val="16"/>
          <w:lang w:eastAsia="zh-CN"/>
        </w:rPr>
        <w:t xml:space="preserve"> </w:t>
      </w:r>
      <w:r w:rsidRPr="008E55AB">
        <w:rPr>
          <w:rFonts w:ascii="Verdana" w:eastAsia="Times New Roman" w:hAnsi="Verdana" w:cs="Arial"/>
          <w:color w:val="000000"/>
          <w:sz w:val="16"/>
          <w:szCs w:val="16"/>
          <w:lang w:eastAsia="zh-CN"/>
        </w:rPr>
        <w:t>w lodówki z termometrami do przechowywania produktów i posiłków przygotowanych do wydania w godzinach późniejszych, w kuchenki mikrofalowe i w profesjonalne wózki bemarowi (co najmniej 5 szt.),</w:t>
      </w:r>
    </w:p>
    <w:p w14:paraId="5D8E11DF" w14:textId="48B10CA4" w:rsidR="0007368D" w:rsidRPr="008E55AB" w:rsidRDefault="0007368D" w:rsidP="00C4535C">
      <w:pPr>
        <w:pStyle w:val="Akapitzlist"/>
        <w:numPr>
          <w:ilvl w:val="0"/>
          <w:numId w:val="73"/>
        </w:num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color w:val="000000"/>
          <w:sz w:val="16"/>
          <w:szCs w:val="16"/>
          <w:lang w:eastAsia="zh-CN"/>
        </w:rPr>
      </w:pPr>
      <w:r w:rsidRPr="008E55AB">
        <w:rPr>
          <w:rFonts w:ascii="Verdana" w:eastAsia="Times New Roman" w:hAnsi="Verdana" w:cs="Arial"/>
          <w:color w:val="000000"/>
          <w:sz w:val="16"/>
          <w:szCs w:val="16"/>
          <w:lang w:eastAsia="zh-CN"/>
        </w:rPr>
        <w:t>utrzymanie termosów, pojemników, zastawy stołowej i sztućców w czystości bez uszkodzeń, bez znaczących zmian fizycznych mogących przyczynić się do zagrożenia epidemiologicznego. Muszą posiadać atest PZH do żywności umożliwiający bezpieczny transport i przechowywanie w nich produktów żywnościowych, utrzymywanie w sprawności technicznej profesjonalnych zmywarek do naczyń stanowiących wyposażenie kuchenek oddziałowych oraz przeprowadzanie na własny koszt ich ewentualnych remontów i napraw;</w:t>
      </w:r>
    </w:p>
    <w:p w14:paraId="2E50718D" w14:textId="77777777" w:rsidR="0007368D" w:rsidRPr="0007368D" w:rsidRDefault="0007368D" w:rsidP="0007368D">
      <w:pPr>
        <w:tabs>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5"/>
          <w:tab w:val="left" w:pos="8892"/>
        </w:tabs>
        <w:suppressAutoHyphens/>
        <w:spacing w:after="0" w:line="360" w:lineRule="auto"/>
        <w:jc w:val="both"/>
        <w:rPr>
          <w:rFonts w:ascii="Verdana" w:eastAsia="Times New Roman" w:hAnsi="Verdana" w:cs="Arial"/>
          <w:bCs/>
          <w:color w:val="000000"/>
          <w:sz w:val="16"/>
          <w:szCs w:val="16"/>
          <w:lang w:eastAsia="zh-CN"/>
        </w:rPr>
      </w:pPr>
    </w:p>
    <w:p w14:paraId="5F210A62" w14:textId="77777777" w:rsidR="0007368D" w:rsidRPr="0007368D" w:rsidRDefault="0007368D" w:rsidP="0007368D">
      <w:p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3.      Sposób dostarczania posiłków</w:t>
      </w:r>
    </w:p>
    <w:p w14:paraId="5F69E2A7"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Arial"/>
          <w:sz w:val="16"/>
          <w:szCs w:val="16"/>
          <w:lang w:eastAsia="zh-CN"/>
        </w:rPr>
        <w:t>posiłki będą dostarczane w specjalistycznych termosach i pojemnikach, gwarantujących utrzymanie odpowiedniej temperatury i jakości przewożonych potraw, szczelnie zamykanych – tak aby podczas transportu do kuchenek oddziałowych nie uległy rozlaniu, plastikowe opakowania czy pokrywki pęknięciu, a następnie porcjowane i serwowane chorym,</w:t>
      </w:r>
    </w:p>
    <w:p w14:paraId="7C28FCCA"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Times New Roman"/>
          <w:sz w:val="16"/>
          <w:szCs w:val="16"/>
          <w:lang w:eastAsia="zh-CN"/>
        </w:rPr>
        <w:t xml:space="preserve">Na oddziale psychotycznym posiłki będą wydawane na stołówce oraz wyznaczonym pacjentom, podane do łózka </w:t>
      </w:r>
    </w:p>
    <w:p w14:paraId="4B76CAEB"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sz w:val="16"/>
          <w:szCs w:val="16"/>
          <w:lang w:eastAsia="zh-CN"/>
        </w:rPr>
      </w:pPr>
      <w:r w:rsidRPr="00E80696">
        <w:rPr>
          <w:rFonts w:ascii="Verdana" w:eastAsia="Times New Roman" w:hAnsi="Verdana" w:cs="Arial"/>
          <w:sz w:val="16"/>
          <w:szCs w:val="16"/>
          <w:lang w:eastAsia="zh-CN"/>
        </w:rPr>
        <w:t>w przypadku  pakowania dań obiadowych w plastikowe opakowania, powinny one być zgrzewana próżniowo,</w:t>
      </w:r>
    </w:p>
    <w:p w14:paraId="275364D3"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sz w:val="16"/>
          <w:szCs w:val="16"/>
          <w:lang w:eastAsia="zh-CN"/>
        </w:rPr>
      </w:pPr>
      <w:r w:rsidRPr="00E80696">
        <w:rPr>
          <w:rFonts w:ascii="Verdana" w:eastAsia="Times New Roman" w:hAnsi="Verdana" w:cs="Times New Roman"/>
          <w:sz w:val="16"/>
          <w:szCs w:val="16"/>
          <w:lang w:eastAsia="zh-CN"/>
        </w:rPr>
        <w:t>p</w:t>
      </w:r>
      <w:r w:rsidRPr="00E80696">
        <w:rPr>
          <w:rFonts w:ascii="Verdana" w:eastAsia="Times New Roman" w:hAnsi="Verdana" w:cs="Arial"/>
          <w:sz w:val="16"/>
          <w:szCs w:val="16"/>
          <w:lang w:eastAsia="zh-CN"/>
        </w:rPr>
        <w:t xml:space="preserve">osiłki dystrybuowane będą na oddziałach z użyciem wózków bemarowych oraz zastawy wielokrotnego użytku (porcelanowej) i sztućców metalowych, </w:t>
      </w:r>
    </w:p>
    <w:p w14:paraId="454FC91F" w14:textId="77777777" w:rsidR="00E80696" w:rsidRPr="00E80696" w:rsidRDefault="00E80696" w:rsidP="00E80696">
      <w:pPr>
        <w:numPr>
          <w:ilvl w:val="0"/>
          <w:numId w:val="80"/>
        </w:numPr>
        <w:suppressAutoHyphens/>
        <w:spacing w:after="0" w:line="360" w:lineRule="auto"/>
        <w:contextualSpacing/>
        <w:jc w:val="both"/>
      </w:pPr>
      <w:r w:rsidRPr="00E80696">
        <w:rPr>
          <w:rFonts w:ascii="Verdana" w:eastAsia="Times New Roman" w:hAnsi="Verdana" w:cs="Arial"/>
          <w:sz w:val="16"/>
          <w:szCs w:val="16"/>
          <w:lang w:eastAsia="zh-CN"/>
        </w:rPr>
        <w:t xml:space="preserve">w przypadku pojawiania się reżimu sanitarno - epidemiologicznego, ognisk zakaźnych czy zgłoszenia takiej konieczności przez Pielęgniarkę Epidemiologiczną, należy posiłki pakować w opakowania jednorazowe oraz używać sztućców jednorazowych. </w:t>
      </w:r>
    </w:p>
    <w:p w14:paraId="20E37544"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Times New Roman"/>
          <w:sz w:val="16"/>
          <w:szCs w:val="16"/>
          <w:lang w:eastAsia="zh-CN"/>
        </w:rPr>
        <w:t>g</w:t>
      </w:r>
      <w:r w:rsidRPr="00E80696">
        <w:rPr>
          <w:rFonts w:ascii="Verdana" w:eastAsia="Times New Roman" w:hAnsi="Verdana" w:cs="Arial"/>
          <w:sz w:val="16"/>
          <w:szCs w:val="16"/>
          <w:lang w:eastAsia="zh-CN"/>
        </w:rPr>
        <w:t xml:space="preserve">orące napoje (herbata, kawa, itp.) sporządzane będą w kuchenkach </w:t>
      </w:r>
      <w:r w:rsidRPr="00E80696">
        <w:rPr>
          <w:rFonts w:ascii="Verdana" w:eastAsia="Times New Roman" w:hAnsi="Verdana" w:cs="Arial"/>
          <w:color w:val="000000"/>
          <w:sz w:val="16"/>
          <w:szCs w:val="16"/>
          <w:lang w:eastAsia="zh-CN"/>
        </w:rPr>
        <w:t>oddziałowych przy użyciu produktów, które dostarczy Wykonawca,</w:t>
      </w:r>
    </w:p>
    <w:p w14:paraId="511684B9"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Arial"/>
          <w:color w:val="000000"/>
          <w:sz w:val="16"/>
          <w:szCs w:val="16"/>
          <w:lang w:eastAsia="zh-CN"/>
        </w:rPr>
        <w:t xml:space="preserve">produkty na śniadanie i kolację powinny być osobno porcjowane w pojemnikach; </w:t>
      </w:r>
      <w:r w:rsidRPr="00E80696">
        <w:rPr>
          <w:rFonts w:ascii="Verdana" w:eastAsia="Times New Roman" w:hAnsi="Verdana" w:cs="Arial"/>
          <w:b/>
          <w:bCs/>
          <w:color w:val="000000"/>
          <w:sz w:val="16"/>
          <w:szCs w:val="16"/>
          <w:lang w:eastAsia="zh-CN"/>
        </w:rPr>
        <w:t>p</w:t>
      </w:r>
      <w:r w:rsidRPr="00E80696">
        <w:rPr>
          <w:rFonts w:ascii="Verdana" w:eastAsia="Times New Roman" w:hAnsi="Verdana" w:cs="Arial"/>
          <w:b/>
          <w:color w:val="000000"/>
          <w:sz w:val="16"/>
          <w:szCs w:val="16"/>
          <w:lang w:eastAsia="zh-CN"/>
        </w:rPr>
        <w:t xml:space="preserve">rzez porcjowanie Zamawiający rozumie </w:t>
      </w:r>
      <w:r w:rsidRPr="00E80696">
        <w:rPr>
          <w:rFonts w:ascii="Verdana" w:eastAsia="Times New Roman" w:hAnsi="Verdana" w:cs="Arial"/>
          <w:color w:val="000000"/>
          <w:sz w:val="16"/>
          <w:szCs w:val="16"/>
          <w:lang w:eastAsia="zh-CN"/>
        </w:rPr>
        <w:t>podział posiłków na poszczególne oddziały, wyjątek stanowi oddział (OIOM), produkty i potrawy</w:t>
      </w:r>
      <w:r w:rsidRPr="00E80696">
        <w:rPr>
          <w:rFonts w:ascii="Verdana" w:eastAsia="Times New Roman" w:hAnsi="Verdana" w:cs="Arial"/>
          <w:strike/>
          <w:color w:val="000000"/>
          <w:sz w:val="16"/>
          <w:szCs w:val="16"/>
          <w:lang w:eastAsia="zh-CN"/>
        </w:rPr>
        <w:t xml:space="preserve"> </w:t>
      </w:r>
      <w:r w:rsidRPr="00E80696">
        <w:rPr>
          <w:rFonts w:ascii="Verdana" w:eastAsia="Times New Roman" w:hAnsi="Verdana" w:cs="Arial"/>
          <w:color w:val="000000"/>
          <w:sz w:val="16"/>
          <w:szCs w:val="16"/>
          <w:lang w:eastAsia="zh-CN"/>
        </w:rPr>
        <w:t xml:space="preserve">muszą być porcjowane na poszczególnych pacjentów i dostarczane w naczyniach jednorazowych </w:t>
      </w:r>
      <w:r w:rsidRPr="00E80696">
        <w:rPr>
          <w:rFonts w:ascii="Verdana" w:eastAsia="Times New Roman" w:hAnsi="Verdana" w:cs="Arial"/>
          <w:color w:val="000000"/>
          <w:sz w:val="16"/>
          <w:szCs w:val="16"/>
          <w:u w:val="single"/>
          <w:lang w:eastAsia="zh-CN"/>
        </w:rPr>
        <w:t>(OIOM od kilku do kilkunastu posiłków w skali miesiąca),</w:t>
      </w:r>
    </w:p>
    <w:p w14:paraId="67EE90EF" w14:textId="77777777" w:rsidR="00E80696" w:rsidRPr="00E80696" w:rsidRDefault="00E80696" w:rsidP="00E80696">
      <w:pPr>
        <w:numPr>
          <w:ilvl w:val="0"/>
          <w:numId w:val="80"/>
        </w:numPr>
        <w:suppressAutoHyphens/>
        <w:spacing w:after="0" w:line="360" w:lineRule="auto"/>
        <w:contextualSpacing/>
        <w:jc w:val="both"/>
        <w:rPr>
          <w:rFonts w:ascii="Verdana" w:eastAsia="Times New Roman" w:hAnsi="Verdana" w:cs="Times New Roman"/>
          <w:color w:val="00000A"/>
          <w:sz w:val="16"/>
          <w:szCs w:val="16"/>
          <w:lang w:eastAsia="zh-CN"/>
        </w:rPr>
      </w:pPr>
      <w:r w:rsidRPr="00E80696">
        <w:rPr>
          <w:rFonts w:ascii="Verdana" w:eastAsia="Times New Roman" w:hAnsi="Verdana" w:cs="Arial"/>
          <w:color w:val="000000"/>
          <w:sz w:val="16"/>
          <w:szCs w:val="16"/>
          <w:lang w:eastAsia="zh-CN"/>
        </w:rPr>
        <w:t>personel Wykonawcy wyda posiłki pacjentom oddziałów przy współudziale personelu Zamawiającego z uwagi na konieczność identyfikacji pacjenta i zakresu rzeczowego zamówienia.</w:t>
      </w:r>
    </w:p>
    <w:p w14:paraId="3FB4A27F" w14:textId="77777777" w:rsidR="0007368D" w:rsidRPr="0007368D" w:rsidRDefault="0007368D" w:rsidP="0007368D">
      <w:pPr>
        <w:suppressAutoHyphens/>
        <w:spacing w:after="0" w:line="360" w:lineRule="auto"/>
        <w:jc w:val="both"/>
        <w:rPr>
          <w:rFonts w:ascii="Verdana" w:eastAsia="Times New Roman" w:hAnsi="Verdana" w:cs="Arial"/>
          <w:color w:val="000000"/>
          <w:sz w:val="16"/>
          <w:szCs w:val="16"/>
          <w:lang w:eastAsia="zh-CN"/>
        </w:rPr>
      </w:pPr>
    </w:p>
    <w:p w14:paraId="0FCABE9A" w14:textId="77777777" w:rsidR="0007368D" w:rsidRPr="0007368D" w:rsidRDefault="0007368D" w:rsidP="0007368D">
      <w:pPr>
        <w:tabs>
          <w:tab w:val="left" w:pos="1701"/>
        </w:tabs>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
          <w:color w:val="000000"/>
          <w:sz w:val="16"/>
          <w:szCs w:val="16"/>
          <w:lang w:eastAsia="zh-CN"/>
        </w:rPr>
        <w:t>4.     Wymagania dotyczące organizacji świadczenia usług.</w:t>
      </w:r>
    </w:p>
    <w:p w14:paraId="6FFED2F7" w14:textId="2C0DAB0D" w:rsidR="0007368D" w:rsidRPr="0007368D" w:rsidRDefault="00E80696" w:rsidP="0007368D">
      <w:pPr>
        <w:tabs>
          <w:tab w:val="left" w:pos="1440"/>
        </w:tabs>
        <w:suppressAutoHyphens/>
        <w:spacing w:after="0" w:line="360" w:lineRule="auto"/>
        <w:jc w:val="both"/>
        <w:rPr>
          <w:rFonts w:ascii="Verdana" w:eastAsia="Times New Roman" w:hAnsi="Verdana" w:cs="Times New Roman"/>
          <w:color w:val="00000A"/>
          <w:sz w:val="16"/>
          <w:szCs w:val="16"/>
          <w:lang w:eastAsia="zh-CN"/>
        </w:rPr>
      </w:pPr>
      <w:r>
        <w:rPr>
          <w:rFonts w:ascii="Verdana" w:eastAsia="Times New Roman" w:hAnsi="Verdana" w:cs="Arial"/>
          <w:bCs/>
          <w:color w:val="000000"/>
          <w:sz w:val="16"/>
          <w:szCs w:val="16"/>
          <w:lang w:eastAsia="zh-CN"/>
        </w:rPr>
        <w:t xml:space="preserve">        </w:t>
      </w:r>
      <w:r w:rsidR="0007368D" w:rsidRPr="0007368D">
        <w:rPr>
          <w:rFonts w:ascii="Verdana" w:eastAsia="Times New Roman" w:hAnsi="Verdana" w:cs="Arial"/>
          <w:bCs/>
          <w:color w:val="000000"/>
          <w:sz w:val="16"/>
          <w:szCs w:val="16"/>
          <w:lang w:eastAsia="zh-CN"/>
        </w:rPr>
        <w:t>Świadczenie usług przez Wykonawcę powinno odbywać się z zachowaniem następujących zasad:</w:t>
      </w:r>
      <w:r w:rsidR="0007368D" w:rsidRPr="0007368D">
        <w:rPr>
          <w:rFonts w:ascii="Verdana" w:eastAsia="Times New Roman" w:hAnsi="Verdana" w:cs="Arial"/>
          <w:color w:val="000000"/>
          <w:sz w:val="16"/>
          <w:szCs w:val="16"/>
          <w:lang w:eastAsia="zh-CN"/>
        </w:rPr>
        <w:t xml:space="preserve"> </w:t>
      </w:r>
    </w:p>
    <w:p w14:paraId="1DF03057"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produkował, przygotowywał, dostarczał i wydawał posiłki Zamawiającemu zachowując wymogi sanitarno-epidemiologiczne, zwłaszcza w zakresie: higieny osobistej personelu ze szczególnym uwzględnieniem higieny rąk i odzieży, aktualności książeczek zdrowia personelu udostępnianych do wglądu na każde żądanie Zamawiającego, warunków przygotowania, transportu,</w:t>
      </w:r>
    </w:p>
    <w:p w14:paraId="227B2E95"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jest zobowiązany do pobierania i przechowywania próbek produkowanych posiłków zgodnie z wymogami Rozporządzenia Ministra Zdrowia z dnia 17 kwietnia 2007 w sprawie pobierania i przechowywania próbek żywności przez zakłady żywienia zbiorowego typu zamkniętego (Dz. U. Nr 80 poz. 545),</w:t>
      </w:r>
    </w:p>
    <w:p w14:paraId="6AB6CDB6"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prowadził i na bieżąco dokumentował monitoring temperatury posiłków podawanych pacjentom,</w:t>
      </w:r>
    </w:p>
    <w:p w14:paraId="01FEB92E"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będzie serwował posiłki na podstawie dziennych zapotrzebowań żywnościowych na każdy posiłek oddzielnie, składanych na bieżąco przez Zamawiającego w formie elektronicznej poprzez udostępniony przez Wykonawcę program do zamawiania posiłków:</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śniadanie, II śniadanie – dnia poprzedniego do godz. 13:30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obiad, podwieczorek, kolacja – do </w:t>
      </w:r>
      <w:r w:rsidRPr="0007368D">
        <w:rPr>
          <w:rFonts w:ascii="Verdana" w:eastAsia="Times New Roman" w:hAnsi="Verdana" w:cs="Arial"/>
          <w:bCs/>
          <w:color w:val="000000"/>
          <w:sz w:val="16"/>
          <w:szCs w:val="16"/>
          <w:lang w:eastAsia="zh-CN"/>
        </w:rPr>
        <w:t>10:00;</w:t>
      </w:r>
    </w:p>
    <w:p w14:paraId="2412C911"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Zamawiający będzie miał możliwość zgłaszania korekt dotyczących zakwalifikowania pacjenta do żywienia w systemie restauracyjnym (konieczność podania posiłku w oddziale), w czasie do pół godziny przed rozpoczęciem wydawania każdego rodzaju posiłku,</w:t>
      </w:r>
    </w:p>
    <w:p w14:paraId="7FB86339"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iCs/>
          <w:color w:val="000000"/>
          <w:sz w:val="16"/>
          <w:szCs w:val="16"/>
          <w:lang w:eastAsia="zh-CN"/>
        </w:rPr>
        <w:t>Wykonawca upoważni osobę koordynującą, która będzie przyjmować od Zamawiającego zapotrzebowania na posiłki i korekty,</w:t>
      </w:r>
    </w:p>
    <w:p w14:paraId="5FC36E94"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pacjenci powinni otrzymywać posiłki o stałych godzinach:</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śniadanie</w:t>
      </w:r>
      <w:r w:rsidRPr="0007368D">
        <w:rPr>
          <w:rFonts w:ascii="Verdana" w:eastAsia="Times New Roman" w:hAnsi="Verdana" w:cs="Arial"/>
          <w:bCs/>
          <w:color w:val="000000"/>
          <w:sz w:val="16"/>
          <w:szCs w:val="16"/>
          <w:lang w:eastAsia="zh-CN"/>
        </w:rPr>
        <w:t xml:space="preserve"> - 08:00 – 09:00;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bCs/>
          <w:color w:val="000000"/>
          <w:sz w:val="16"/>
          <w:szCs w:val="16"/>
          <w:lang w:eastAsia="zh-CN"/>
        </w:rPr>
        <w:t>II śniadanie – 10.30 – 11.00;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obiad – 12.30 – </w:t>
      </w:r>
      <w:r w:rsidRPr="0007368D">
        <w:rPr>
          <w:rFonts w:ascii="Verdana" w:eastAsia="Times New Roman" w:hAnsi="Verdana" w:cs="Arial"/>
          <w:bCs/>
          <w:color w:val="000000"/>
          <w:sz w:val="16"/>
          <w:szCs w:val="16"/>
          <w:lang w:eastAsia="zh-CN"/>
        </w:rPr>
        <w:t>13:30;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podwieczorek – 15.30 – 16.00;</w:t>
      </w:r>
      <w:r w:rsidRPr="0007368D">
        <w:rPr>
          <w:rFonts w:ascii="Verdana" w:eastAsia="Times New Roman" w:hAnsi="Verdana" w:cs="Times New Roman"/>
          <w:color w:val="00000A"/>
          <w:sz w:val="16"/>
          <w:szCs w:val="16"/>
          <w:lang w:eastAsia="zh-CN"/>
        </w:rPr>
        <w:t xml:space="preserve"> </w:t>
      </w:r>
      <w:r w:rsidRPr="0007368D">
        <w:rPr>
          <w:rFonts w:ascii="Verdana" w:eastAsia="Times New Roman" w:hAnsi="Verdana" w:cs="Arial"/>
          <w:color w:val="000000"/>
          <w:sz w:val="16"/>
          <w:szCs w:val="16"/>
          <w:lang w:eastAsia="zh-CN"/>
        </w:rPr>
        <w:t xml:space="preserve">kolacja - </w:t>
      </w:r>
      <w:r w:rsidRPr="0007368D">
        <w:rPr>
          <w:rFonts w:ascii="Verdana" w:eastAsia="Times New Roman" w:hAnsi="Verdana" w:cs="Arial"/>
          <w:bCs/>
          <w:color w:val="000000"/>
          <w:sz w:val="16"/>
          <w:szCs w:val="16"/>
          <w:lang w:eastAsia="zh-CN"/>
        </w:rPr>
        <w:t>17:30-18:30,</w:t>
      </w:r>
    </w:p>
    <w:p w14:paraId="6775FAC1" w14:textId="42D4A877" w:rsidR="0007368D" w:rsidRPr="00E45387" w:rsidRDefault="0007368D" w:rsidP="00E45387">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Times New Roman"/>
          <w:color w:val="00000A"/>
          <w:sz w:val="16"/>
          <w:szCs w:val="16"/>
          <w:lang w:eastAsia="zh-CN"/>
        </w:rPr>
        <w:t>pa</w:t>
      </w:r>
      <w:r w:rsidRPr="0007368D">
        <w:rPr>
          <w:rFonts w:ascii="Verdana" w:eastAsia="Times New Roman" w:hAnsi="Verdana" w:cs="Arial"/>
          <w:color w:val="000000"/>
          <w:sz w:val="16"/>
          <w:szCs w:val="16"/>
          <w:lang w:eastAsia="zh-CN"/>
        </w:rPr>
        <w:t>cjenci żywieni w ramach diet składających się z 5 posiłków będą otrzymywali dodatkowo II śniadanie i podwieczorek,</w:t>
      </w:r>
    </w:p>
    <w:p w14:paraId="734FB33F" w14:textId="2EAC1425" w:rsidR="00E45387" w:rsidRPr="00E45387" w:rsidRDefault="00E45387" w:rsidP="00E45387">
      <w:pPr>
        <w:pStyle w:val="Akapitzlist"/>
        <w:numPr>
          <w:ilvl w:val="0"/>
          <w:numId w:val="75"/>
        </w:numPr>
        <w:spacing w:after="0" w:line="360" w:lineRule="auto"/>
        <w:ind w:left="714" w:hanging="357"/>
        <w:jc w:val="both"/>
        <w:rPr>
          <w:rFonts w:ascii="Verdana" w:eastAsia="Times New Roman" w:hAnsi="Verdana" w:cs="Times New Roman"/>
          <w:color w:val="00000A"/>
          <w:sz w:val="16"/>
          <w:szCs w:val="16"/>
          <w:lang w:eastAsia="zh-CN"/>
        </w:rPr>
      </w:pPr>
      <w:r w:rsidRPr="00E45387">
        <w:rPr>
          <w:rFonts w:ascii="Verdana" w:eastAsia="Times New Roman" w:hAnsi="Verdana" w:cs="Times New Roman"/>
          <w:color w:val="00000A"/>
          <w:sz w:val="16"/>
          <w:szCs w:val="16"/>
          <w:lang w:eastAsia="zh-CN"/>
        </w:rPr>
        <w:t>gdy dany oddział zgłosi konieczność pracownikowi dystrybucji, posiłki dla pacjentów będących w trakcie przygotowywań do badań (na czczo) w czasie wydawania, będą mieli pakowny posiłek w opakowania jednorazowe i i przekazane na oddział</w:t>
      </w:r>
      <w:r>
        <w:rPr>
          <w:rFonts w:ascii="Verdana" w:eastAsia="Times New Roman" w:hAnsi="Verdana" w:cs="Times New Roman"/>
          <w:color w:val="00000A"/>
          <w:sz w:val="16"/>
          <w:szCs w:val="16"/>
          <w:lang w:eastAsia="zh-CN"/>
        </w:rPr>
        <w:t>,</w:t>
      </w:r>
    </w:p>
    <w:p w14:paraId="3421B9E5" w14:textId="77777777" w:rsidR="0007368D" w:rsidRPr="0007368D" w:rsidRDefault="0007368D" w:rsidP="00E45387">
      <w:pPr>
        <w:numPr>
          <w:ilvl w:val="0"/>
          <w:numId w:val="75"/>
        </w:numPr>
        <w:suppressAutoHyphens/>
        <w:spacing w:after="0" w:line="360" w:lineRule="auto"/>
        <w:ind w:left="714" w:hanging="357"/>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powinien uwzględnić konieczność: dostarczenia posiłku na oddział pacjentowi, poza ustalonymi godzinami wydawania posiłków,</w:t>
      </w:r>
    </w:p>
    <w:p w14:paraId="0CE562BB"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sz w:val="16"/>
          <w:szCs w:val="16"/>
          <w:lang w:eastAsia="zh-CN"/>
        </w:rPr>
      </w:pPr>
      <w:r w:rsidRPr="0007368D">
        <w:rPr>
          <w:rFonts w:ascii="Verdana" w:eastAsia="Times New Roman" w:hAnsi="Verdana" w:cs="Arial"/>
          <w:sz w:val="16"/>
          <w:szCs w:val="16"/>
          <w:lang w:eastAsia="zh-CN"/>
        </w:rPr>
        <w:t xml:space="preserve">Wykonawca będzie dostarczał z jednodniowym wyprzedzeniem lub tego samego dnia (przed śniadaniem) dzienne jadłospisy na diety indywidulane czy specjalne, których nie będzie w dekadówkach. </w:t>
      </w:r>
    </w:p>
    <w:p w14:paraId="57095FEC"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 jadłospisach winna być informacja o występowaniu w potrawie produktów alergennych lub podany wykaz składników alergennych jak również gramatura produktów i potraw oraz wartość energetyczna i odżywcza poszczególnych posiłków jak również ich dzienna wartość w poszczególnych dietach,</w:t>
      </w:r>
    </w:p>
    <w:p w14:paraId="1DB1BF39"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ilości wydawanych posiłków winny być codziennie ewidencjonowane przez Wykonawcę na podstawie zrealizowanych zapotrzebowań. Zestawienie zbiorcze codziennych ewidencji Wykonawca będzie składał Zamawiającemu w formie pisemnej wraz z fakturą. Okresem rozliczeniowym usługi jest 60 dni,</w:t>
      </w:r>
    </w:p>
    <w:p w14:paraId="4701A30E"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Wykonawca zapewni Zamawiającemu możliwość kontaktu telefonicznego z dietetykiem, z kierownikiem działu żywienia jak również wyznaczonym pracownikiem dystrybucji Wykonawcy odpowiedzialnego w danym dniu za prawidłowe wydanie posiłków na oddziałach,</w:t>
      </w:r>
    </w:p>
    <w:p w14:paraId="24D93684" w14:textId="15903053"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 xml:space="preserve">przedstawiciel Zamawiającego </w:t>
      </w:r>
      <w:r w:rsidRPr="0007368D">
        <w:rPr>
          <w:rFonts w:ascii="Verdana" w:eastAsia="Times New Roman" w:hAnsi="Verdana" w:cs="Arial"/>
          <w:sz w:val="16"/>
          <w:szCs w:val="16"/>
          <w:lang w:eastAsia="zh-CN"/>
        </w:rPr>
        <w:t>ora</w:t>
      </w:r>
      <w:r w:rsidR="008E55AB">
        <w:rPr>
          <w:rFonts w:ascii="Verdana" w:eastAsia="Times New Roman" w:hAnsi="Verdana" w:cs="Arial"/>
          <w:sz w:val="16"/>
          <w:szCs w:val="16"/>
          <w:lang w:eastAsia="zh-CN"/>
        </w:rPr>
        <w:t>z</w:t>
      </w:r>
      <w:r w:rsidRPr="0007368D">
        <w:rPr>
          <w:rFonts w:ascii="Verdana" w:eastAsia="Times New Roman" w:hAnsi="Verdana" w:cs="Arial"/>
          <w:sz w:val="16"/>
          <w:szCs w:val="16"/>
          <w:lang w:eastAsia="zh-CN"/>
        </w:rPr>
        <w:t xml:space="preserve"> pracowniku WOMP </w:t>
      </w:r>
      <w:r w:rsidRPr="0007368D">
        <w:rPr>
          <w:rFonts w:ascii="Verdana" w:eastAsia="Times New Roman" w:hAnsi="Verdana" w:cs="Arial"/>
          <w:color w:val="000000"/>
          <w:sz w:val="16"/>
          <w:szCs w:val="16"/>
          <w:lang w:eastAsia="zh-CN"/>
        </w:rPr>
        <w:t>ma prawo do sprawdzania jakości surowca na etapie dostawy, produkcji i magazynowania jak również do przeprowadzania oceny organoleptycznej posiłków na każdym etapie ich produkcji i dystrybucji,</w:t>
      </w:r>
    </w:p>
    <w:p w14:paraId="3C0D250B"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color w:val="000000"/>
          <w:sz w:val="16"/>
          <w:szCs w:val="16"/>
          <w:lang w:eastAsia="zh-CN"/>
        </w:rPr>
        <w:t>p</w:t>
      </w:r>
      <w:r w:rsidRPr="0007368D">
        <w:rPr>
          <w:rFonts w:ascii="Verdana" w:eastAsia="Times New Roman" w:hAnsi="Verdana" w:cs="Arial"/>
          <w:bCs/>
          <w:color w:val="000000"/>
          <w:sz w:val="16"/>
          <w:szCs w:val="16"/>
          <w:lang w:eastAsia="zh-CN"/>
        </w:rPr>
        <w:t>racownicy Wykonawcy uczestniczący w realizacji przedmiotu zamówienia przebywający na terenie Szpitala winni posiadać identyfikatory z nazwą firmy jak również swoim imieniem i nazwiskiem,</w:t>
      </w:r>
    </w:p>
    <w:p w14:paraId="5F52EE96" w14:textId="77777777" w:rsidR="0007368D" w:rsidRPr="0007368D" w:rsidRDefault="0007368D" w:rsidP="00C4535C">
      <w:pPr>
        <w:numPr>
          <w:ilvl w:val="0"/>
          <w:numId w:val="75"/>
        </w:numPr>
        <w:suppressAutoHyphens/>
        <w:spacing w:after="0" w:line="360" w:lineRule="auto"/>
        <w:contextualSpacing/>
        <w:jc w:val="both"/>
        <w:rPr>
          <w:rFonts w:ascii="Verdana" w:eastAsia="Times New Roman" w:hAnsi="Verdana" w:cs="Times New Roman"/>
          <w:color w:val="00000A"/>
          <w:sz w:val="16"/>
          <w:szCs w:val="16"/>
          <w:lang w:eastAsia="zh-CN"/>
        </w:rPr>
      </w:pPr>
      <w:r w:rsidRPr="0007368D">
        <w:rPr>
          <w:rFonts w:ascii="Verdana" w:eastAsia="Times New Roman" w:hAnsi="Verdana" w:cs="Arial"/>
          <w:bCs/>
          <w:color w:val="000000"/>
          <w:sz w:val="16"/>
          <w:szCs w:val="16"/>
          <w:lang w:eastAsia="zh-CN"/>
        </w:rPr>
        <w:t>W</w:t>
      </w:r>
      <w:r w:rsidRPr="0007368D">
        <w:rPr>
          <w:rFonts w:ascii="Verdana" w:eastAsia="Times New Roman" w:hAnsi="Verdana" w:cs="Arial"/>
          <w:color w:val="000000"/>
          <w:sz w:val="16"/>
          <w:szCs w:val="16"/>
          <w:lang w:eastAsia="zh-CN"/>
        </w:rPr>
        <w:t>ykonawca zobowiązany jest do przestrzegania obowiązujących przepisów w zakresie unieszkodliwiania odpadów pokonsumpcyjnych, w szczególności Ustawą z 27 kwietnia 2001 o odpadach (Dz. U. z 2010 Nr 185 poz. 1243, ze zmianami) oraz na własny koszt zabezpiecza worki i pojemniki oraz odbiór odpadów.</w:t>
      </w:r>
    </w:p>
    <w:p w14:paraId="0B97D74C" w14:textId="77777777" w:rsidR="0007368D" w:rsidRPr="0007368D" w:rsidRDefault="0007368D" w:rsidP="0007368D">
      <w:pPr>
        <w:suppressAutoHyphens/>
        <w:spacing w:after="200" w:line="360" w:lineRule="auto"/>
        <w:jc w:val="both"/>
        <w:rPr>
          <w:rFonts w:ascii="Verdana" w:eastAsia="Times New Roman" w:hAnsi="Verdana" w:cs="Calibri"/>
          <w:sz w:val="16"/>
          <w:szCs w:val="16"/>
          <w:lang w:eastAsia="zh-CN"/>
        </w:rPr>
      </w:pPr>
    </w:p>
    <w:p w14:paraId="36D87D3C" w14:textId="77777777" w:rsidR="0007368D" w:rsidRPr="00D11BA3" w:rsidRDefault="0007368D" w:rsidP="00E001E5">
      <w:pPr>
        <w:spacing w:after="0" w:line="360" w:lineRule="auto"/>
        <w:jc w:val="both"/>
        <w:rPr>
          <w:rFonts w:ascii="Verdana" w:hAnsi="Verdana"/>
          <w:sz w:val="16"/>
          <w:szCs w:val="16"/>
        </w:rPr>
      </w:pP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7E55" w14:textId="77777777" w:rsidR="00331C50" w:rsidRDefault="00331C50" w:rsidP="00D11BA3">
      <w:pPr>
        <w:spacing w:after="0" w:line="240" w:lineRule="auto"/>
      </w:pPr>
      <w:r>
        <w:separator/>
      </w:r>
    </w:p>
  </w:endnote>
  <w:endnote w:type="continuationSeparator" w:id="0">
    <w:p w14:paraId="6828D6AA" w14:textId="77777777" w:rsidR="00331C50" w:rsidRDefault="00331C5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C7B2" w14:textId="77777777" w:rsidR="00331C50" w:rsidRDefault="00331C50" w:rsidP="00D11BA3">
      <w:pPr>
        <w:spacing w:after="0" w:line="240" w:lineRule="auto"/>
      </w:pPr>
      <w:r>
        <w:separator/>
      </w:r>
    </w:p>
  </w:footnote>
  <w:footnote w:type="continuationSeparator" w:id="0">
    <w:p w14:paraId="08A59FA5" w14:textId="77777777" w:rsidR="00331C50" w:rsidRDefault="00331C50"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441"/>
    <w:multiLevelType w:val="hybridMultilevel"/>
    <w:tmpl w:val="7A70B11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4F5D72"/>
    <w:multiLevelType w:val="hybridMultilevel"/>
    <w:tmpl w:val="C318EA96"/>
    <w:lvl w:ilvl="0" w:tplc="8E5A80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C360EB"/>
    <w:multiLevelType w:val="hybridMultilevel"/>
    <w:tmpl w:val="0298F89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43585C"/>
    <w:multiLevelType w:val="hybridMultilevel"/>
    <w:tmpl w:val="619272FA"/>
    <w:lvl w:ilvl="0" w:tplc="0415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DE2A46"/>
    <w:multiLevelType w:val="hybridMultilevel"/>
    <w:tmpl w:val="F73EA53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B393428"/>
    <w:multiLevelType w:val="hybridMultilevel"/>
    <w:tmpl w:val="4E3A898E"/>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A7A7D"/>
    <w:multiLevelType w:val="hybridMultilevel"/>
    <w:tmpl w:val="B3B23660"/>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DA284C"/>
    <w:multiLevelType w:val="hybridMultilevel"/>
    <w:tmpl w:val="2DC2D8F6"/>
    <w:lvl w:ilvl="0" w:tplc="CA0842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0573CB"/>
    <w:multiLevelType w:val="hybridMultilevel"/>
    <w:tmpl w:val="0888B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0123F9"/>
    <w:multiLevelType w:val="hybridMultilevel"/>
    <w:tmpl w:val="3FFAD836"/>
    <w:lvl w:ilvl="0" w:tplc="DD7090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3340E"/>
    <w:multiLevelType w:val="hybridMultilevel"/>
    <w:tmpl w:val="425A00B8"/>
    <w:lvl w:ilvl="0" w:tplc="888600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616705"/>
    <w:multiLevelType w:val="multilevel"/>
    <w:tmpl w:val="E03A8A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F31CE"/>
    <w:multiLevelType w:val="hybridMultilevel"/>
    <w:tmpl w:val="B3D8F05C"/>
    <w:lvl w:ilvl="0" w:tplc="04150005">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0" w15:restartNumberingAfterBreak="0">
    <w:nsid w:val="2E7201EA"/>
    <w:multiLevelType w:val="hybridMultilevel"/>
    <w:tmpl w:val="34FC34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E548F1"/>
    <w:multiLevelType w:val="hybridMultilevel"/>
    <w:tmpl w:val="2ECE00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77EC9"/>
    <w:multiLevelType w:val="hybridMultilevel"/>
    <w:tmpl w:val="EFA8B23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8C52796"/>
    <w:multiLevelType w:val="hybridMultilevel"/>
    <w:tmpl w:val="DBACD50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A4692"/>
    <w:multiLevelType w:val="hybridMultilevel"/>
    <w:tmpl w:val="3C46C1EC"/>
    <w:lvl w:ilvl="0" w:tplc="04150005">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15:restartNumberingAfterBreak="0">
    <w:nsid w:val="3E870167"/>
    <w:multiLevelType w:val="hybridMultilevel"/>
    <w:tmpl w:val="0E2AD7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C3D17"/>
    <w:multiLevelType w:val="hybridMultilevel"/>
    <w:tmpl w:val="AB160634"/>
    <w:lvl w:ilvl="0" w:tplc="C3763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8D1229"/>
    <w:multiLevelType w:val="hybridMultilevel"/>
    <w:tmpl w:val="BCF233B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464502D7"/>
    <w:multiLevelType w:val="hybridMultilevel"/>
    <w:tmpl w:val="7FC8A6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6B4486"/>
    <w:multiLevelType w:val="hybridMultilevel"/>
    <w:tmpl w:val="089A713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2B6260"/>
    <w:multiLevelType w:val="hybridMultilevel"/>
    <w:tmpl w:val="B89495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63261"/>
    <w:multiLevelType w:val="hybridMultilevel"/>
    <w:tmpl w:val="64987810"/>
    <w:lvl w:ilvl="0" w:tplc="4650DE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3540091"/>
    <w:multiLevelType w:val="hybridMultilevel"/>
    <w:tmpl w:val="316E9B80"/>
    <w:lvl w:ilvl="0" w:tplc="0B422DA4">
      <w:start w:val="10"/>
      <w:numFmt w:val="lowerLetter"/>
      <w:lvlText w:val="%1."/>
      <w:lvlJc w:val="left"/>
      <w:pPr>
        <w:ind w:left="1080" w:hanging="360"/>
      </w:pPr>
      <w:rPr>
        <w:rFonts w:ascii="Verdana" w:hAnsi="Verdana" w:hint="default"/>
        <w:color w:val="auto"/>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E52389"/>
    <w:multiLevelType w:val="hybridMultilevel"/>
    <w:tmpl w:val="253A6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E161FB"/>
    <w:multiLevelType w:val="hybridMultilevel"/>
    <w:tmpl w:val="2EEC9A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50"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19263DE"/>
    <w:multiLevelType w:val="hybridMultilevel"/>
    <w:tmpl w:val="1496448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3143595"/>
    <w:multiLevelType w:val="hybridMultilevel"/>
    <w:tmpl w:val="957667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A13CCE"/>
    <w:multiLevelType w:val="hybridMultilevel"/>
    <w:tmpl w:val="F8C2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6A4C468F"/>
    <w:multiLevelType w:val="hybridMultilevel"/>
    <w:tmpl w:val="2008317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AA04BC7"/>
    <w:multiLevelType w:val="hybridMultilevel"/>
    <w:tmpl w:val="44A4C9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E05C50"/>
    <w:multiLevelType w:val="hybridMultilevel"/>
    <w:tmpl w:val="43B84648"/>
    <w:lvl w:ilvl="0" w:tplc="AA749FB6">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0C4EFE"/>
    <w:multiLevelType w:val="hybridMultilevel"/>
    <w:tmpl w:val="CC84977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C2F263B"/>
    <w:multiLevelType w:val="hybridMultilevel"/>
    <w:tmpl w:val="028032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8708AD"/>
    <w:multiLevelType w:val="multilevel"/>
    <w:tmpl w:val="DE0E6774"/>
    <w:styleLink w:val="Biecalista1"/>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033D9"/>
    <w:multiLevelType w:val="hybridMultilevel"/>
    <w:tmpl w:val="C3CE39DC"/>
    <w:lvl w:ilvl="0" w:tplc="FDD0DDE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223678A"/>
    <w:multiLevelType w:val="hybridMultilevel"/>
    <w:tmpl w:val="A912B68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51612C3"/>
    <w:multiLevelType w:val="multilevel"/>
    <w:tmpl w:val="7E88BB58"/>
    <w:lvl w:ilvl="0">
      <w:start w:val="1"/>
      <w:numFmt w:val="lowerRoman"/>
      <w:lvlText w:val="%1."/>
      <w:lvlJc w:val="left"/>
      <w:pPr>
        <w:ind w:left="1080" w:hanging="360"/>
      </w:pPr>
      <w:rPr>
        <w:rFonts w:ascii="Verdana" w:eastAsiaTheme="minorHAnsi" w:hAnsi="Verdana" w:cstheme="minorBidi"/>
        <w:sz w:val="16"/>
        <w:szCs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753E1A33"/>
    <w:multiLevelType w:val="multilevel"/>
    <w:tmpl w:val="AD284C82"/>
    <w:lvl w:ilvl="0">
      <w:start w:val="1"/>
      <w:numFmt w:val="bullet"/>
      <w:lvlText w:val=""/>
      <w:lvlJc w:val="left"/>
      <w:pPr>
        <w:ind w:left="1440" w:hanging="360"/>
      </w:pPr>
      <w:rPr>
        <w:rFonts w:ascii="Wingdings" w:hAnsi="Wingdings" w:cs="Wingdings" w:hint="default"/>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4" w15:restartNumberingAfterBreak="0">
    <w:nsid w:val="769F7F8B"/>
    <w:multiLevelType w:val="hybridMultilevel"/>
    <w:tmpl w:val="8EF26E6E"/>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A72BDD"/>
    <w:multiLevelType w:val="hybridMultilevel"/>
    <w:tmpl w:val="CF162DC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7" w15:restartNumberingAfterBreak="0">
    <w:nsid w:val="7B682306"/>
    <w:multiLevelType w:val="hybridMultilevel"/>
    <w:tmpl w:val="89FC012A"/>
    <w:lvl w:ilvl="0" w:tplc="B51EF4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CB20037"/>
    <w:multiLevelType w:val="hybridMultilevel"/>
    <w:tmpl w:val="C1FC872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22956663">
    <w:abstractNumId w:val="50"/>
  </w:num>
  <w:num w:numId="2" w16cid:durableId="1931155897">
    <w:abstractNumId w:val="28"/>
  </w:num>
  <w:num w:numId="3" w16cid:durableId="1061097633">
    <w:abstractNumId w:val="10"/>
  </w:num>
  <w:num w:numId="4" w16cid:durableId="631714296">
    <w:abstractNumId w:val="44"/>
  </w:num>
  <w:num w:numId="5" w16cid:durableId="183057023">
    <w:abstractNumId w:val="53"/>
  </w:num>
  <w:num w:numId="6" w16cid:durableId="658657480">
    <w:abstractNumId w:val="61"/>
  </w:num>
  <w:num w:numId="7" w16cid:durableId="1003819933">
    <w:abstractNumId w:val="22"/>
  </w:num>
  <w:num w:numId="8" w16cid:durableId="1814366404">
    <w:abstractNumId w:val="4"/>
  </w:num>
  <w:num w:numId="9" w16cid:durableId="837231796">
    <w:abstractNumId w:val="67"/>
  </w:num>
  <w:num w:numId="10" w16cid:durableId="137262335">
    <w:abstractNumId w:val="25"/>
  </w:num>
  <w:num w:numId="11" w16cid:durableId="1753047351">
    <w:abstractNumId w:val="48"/>
  </w:num>
  <w:num w:numId="12" w16cid:durableId="32121170">
    <w:abstractNumId w:val="47"/>
  </w:num>
  <w:num w:numId="13" w16cid:durableId="1813399334">
    <w:abstractNumId w:val="46"/>
  </w:num>
  <w:num w:numId="14" w16cid:durableId="1241718217">
    <w:abstractNumId w:val="32"/>
  </w:num>
  <w:num w:numId="15" w16cid:durableId="356778904">
    <w:abstractNumId w:val="49"/>
  </w:num>
  <w:num w:numId="16" w16cid:durableId="474228310">
    <w:abstractNumId w:val="39"/>
  </w:num>
  <w:num w:numId="17" w16cid:durableId="43993695">
    <w:abstractNumId w:val="13"/>
  </w:num>
  <w:num w:numId="18" w16cid:durableId="731544811">
    <w:abstractNumId w:val="54"/>
  </w:num>
  <w:num w:numId="19" w16cid:durableId="2115972879">
    <w:abstractNumId w:val="75"/>
  </w:num>
  <w:num w:numId="20" w16cid:durableId="274017540">
    <w:abstractNumId w:val="73"/>
  </w:num>
  <w:num w:numId="21" w16cid:durableId="1182207549">
    <w:abstractNumId w:val="55"/>
  </w:num>
  <w:num w:numId="22" w16cid:durableId="1957441765">
    <w:abstractNumId w:val="56"/>
  </w:num>
  <w:num w:numId="23" w16cid:durableId="1349677250">
    <w:abstractNumId w:val="43"/>
  </w:num>
  <w:num w:numId="24" w16cid:durableId="967785868">
    <w:abstractNumId w:val="18"/>
  </w:num>
  <w:num w:numId="25" w16cid:durableId="349573271">
    <w:abstractNumId w:val="68"/>
  </w:num>
  <w:num w:numId="26" w16cid:durableId="204755340">
    <w:abstractNumId w:val="14"/>
  </w:num>
  <w:num w:numId="27" w16cid:durableId="983781827">
    <w:abstractNumId w:val="79"/>
  </w:num>
  <w:num w:numId="28" w16cid:durableId="1987737171">
    <w:abstractNumId w:val="17"/>
  </w:num>
  <w:num w:numId="29" w16cid:durableId="84352125">
    <w:abstractNumId w:val="64"/>
  </w:num>
  <w:num w:numId="30" w16cid:durableId="1514682326">
    <w:abstractNumId w:val="33"/>
  </w:num>
  <w:num w:numId="31" w16cid:durableId="174851270">
    <w:abstractNumId w:val="34"/>
  </w:num>
  <w:num w:numId="32" w16cid:durableId="866873073">
    <w:abstractNumId w:val="65"/>
  </w:num>
  <w:num w:numId="33" w16cid:durableId="1923567642">
    <w:abstractNumId w:val="45"/>
  </w:num>
  <w:num w:numId="34" w16cid:durableId="1518810650">
    <w:abstractNumId w:val="36"/>
  </w:num>
  <w:num w:numId="35" w16cid:durableId="975990960">
    <w:abstractNumId w:val="7"/>
  </w:num>
  <w:num w:numId="36" w16cid:durableId="1808931486">
    <w:abstractNumId w:val="51"/>
  </w:num>
  <w:num w:numId="37" w16cid:durableId="1206599749">
    <w:abstractNumId w:val="29"/>
  </w:num>
  <w:num w:numId="38" w16cid:durableId="1007484959">
    <w:abstractNumId w:val="15"/>
  </w:num>
  <w:num w:numId="39" w16cid:durableId="193080989">
    <w:abstractNumId w:val="78"/>
  </w:num>
  <w:num w:numId="40" w16cid:durableId="2021198719">
    <w:abstractNumId w:val="20"/>
  </w:num>
  <w:num w:numId="41" w16cid:durableId="1499884083">
    <w:abstractNumId w:val="69"/>
  </w:num>
  <w:num w:numId="42" w16cid:durableId="700738718">
    <w:abstractNumId w:val="1"/>
  </w:num>
  <w:num w:numId="43" w16cid:durableId="24525570">
    <w:abstractNumId w:val="5"/>
  </w:num>
  <w:num w:numId="44" w16cid:durableId="1172259259">
    <w:abstractNumId w:val="58"/>
  </w:num>
  <w:num w:numId="45" w16cid:durableId="1421557454">
    <w:abstractNumId w:val="24"/>
  </w:num>
  <w:num w:numId="46" w16cid:durableId="1410233602">
    <w:abstractNumId w:val="38"/>
  </w:num>
  <w:num w:numId="47" w16cid:durableId="1225679714">
    <w:abstractNumId w:val="12"/>
  </w:num>
  <w:num w:numId="48" w16cid:durableId="1156650987">
    <w:abstractNumId w:val="77"/>
  </w:num>
  <w:num w:numId="49" w16cid:durableId="1375157798">
    <w:abstractNumId w:val="76"/>
  </w:num>
  <w:num w:numId="50" w16cid:durableId="154228686">
    <w:abstractNumId w:val="27"/>
  </w:num>
  <w:num w:numId="51" w16cid:durableId="299113334">
    <w:abstractNumId w:val="66"/>
  </w:num>
  <w:num w:numId="52" w16cid:durableId="534931524">
    <w:abstractNumId w:val="23"/>
  </w:num>
  <w:num w:numId="53" w16cid:durableId="207306448">
    <w:abstractNumId w:val="9"/>
  </w:num>
  <w:num w:numId="54" w16cid:durableId="682125286">
    <w:abstractNumId w:val="21"/>
  </w:num>
  <w:num w:numId="55" w16cid:durableId="1797529330">
    <w:abstractNumId w:val="70"/>
  </w:num>
  <w:num w:numId="56" w16cid:durableId="1215582104">
    <w:abstractNumId w:val="35"/>
  </w:num>
  <w:num w:numId="57" w16cid:durableId="1035038809">
    <w:abstractNumId w:val="52"/>
  </w:num>
  <w:num w:numId="58" w16cid:durableId="1695155813">
    <w:abstractNumId w:val="2"/>
  </w:num>
  <w:num w:numId="59" w16cid:durableId="1463158489">
    <w:abstractNumId w:val="62"/>
  </w:num>
  <w:num w:numId="60" w16cid:durableId="1518930776">
    <w:abstractNumId w:val="41"/>
  </w:num>
  <w:num w:numId="61" w16cid:durableId="1642686441">
    <w:abstractNumId w:val="31"/>
  </w:num>
  <w:num w:numId="62" w16cid:durableId="870144408">
    <w:abstractNumId w:val="0"/>
  </w:num>
  <w:num w:numId="63" w16cid:durableId="1401487536">
    <w:abstractNumId w:val="6"/>
  </w:num>
  <w:num w:numId="64" w16cid:durableId="136149741">
    <w:abstractNumId w:val="30"/>
  </w:num>
  <w:num w:numId="65" w16cid:durableId="464203512">
    <w:abstractNumId w:val="74"/>
  </w:num>
  <w:num w:numId="66" w16cid:durableId="440607825">
    <w:abstractNumId w:val="57"/>
  </w:num>
  <w:num w:numId="67" w16cid:durableId="1626695546">
    <w:abstractNumId w:val="37"/>
  </w:num>
  <w:num w:numId="68" w16cid:durableId="16658446">
    <w:abstractNumId w:val="11"/>
  </w:num>
  <w:num w:numId="69" w16cid:durableId="1476069124">
    <w:abstractNumId w:val="60"/>
  </w:num>
  <w:num w:numId="70" w16cid:durableId="1575889860">
    <w:abstractNumId w:val="8"/>
  </w:num>
  <w:num w:numId="71" w16cid:durableId="838230794">
    <w:abstractNumId w:val="19"/>
  </w:num>
  <w:num w:numId="72" w16cid:durableId="1091243612">
    <w:abstractNumId w:val="26"/>
  </w:num>
  <w:num w:numId="73" w16cid:durableId="613244433">
    <w:abstractNumId w:val="63"/>
  </w:num>
  <w:num w:numId="74" w16cid:durableId="1904245907">
    <w:abstractNumId w:val="59"/>
  </w:num>
  <w:num w:numId="75" w16cid:durableId="1702514634">
    <w:abstractNumId w:val="42"/>
  </w:num>
  <w:num w:numId="76" w16cid:durableId="226259059">
    <w:abstractNumId w:val="3"/>
  </w:num>
  <w:num w:numId="77" w16cid:durableId="36901852">
    <w:abstractNumId w:val="72"/>
  </w:num>
  <w:num w:numId="78" w16cid:durableId="278219526">
    <w:abstractNumId w:val="71"/>
  </w:num>
  <w:num w:numId="79" w16cid:durableId="147290056">
    <w:abstractNumId w:val="40"/>
  </w:num>
  <w:num w:numId="80" w16cid:durableId="402262888">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368D"/>
    <w:rsid w:val="00074C27"/>
    <w:rsid w:val="000F1BE5"/>
    <w:rsid w:val="0010377F"/>
    <w:rsid w:val="00117035"/>
    <w:rsid w:val="001501BB"/>
    <w:rsid w:val="00197559"/>
    <w:rsid w:val="001A2657"/>
    <w:rsid w:val="001B666B"/>
    <w:rsid w:val="001B6EE0"/>
    <w:rsid w:val="002464C1"/>
    <w:rsid w:val="00290A6E"/>
    <w:rsid w:val="00295503"/>
    <w:rsid w:val="002B7E4C"/>
    <w:rsid w:val="002C0DA1"/>
    <w:rsid w:val="002C5DEB"/>
    <w:rsid w:val="002F40C4"/>
    <w:rsid w:val="003044BA"/>
    <w:rsid w:val="00314099"/>
    <w:rsid w:val="003167F8"/>
    <w:rsid w:val="00331C50"/>
    <w:rsid w:val="0033558E"/>
    <w:rsid w:val="00346268"/>
    <w:rsid w:val="00394928"/>
    <w:rsid w:val="003B0BA4"/>
    <w:rsid w:val="003F3433"/>
    <w:rsid w:val="0041209B"/>
    <w:rsid w:val="004707C7"/>
    <w:rsid w:val="00471531"/>
    <w:rsid w:val="004B1023"/>
    <w:rsid w:val="004F176B"/>
    <w:rsid w:val="0051015C"/>
    <w:rsid w:val="005170C3"/>
    <w:rsid w:val="0054292A"/>
    <w:rsid w:val="00563596"/>
    <w:rsid w:val="00564B52"/>
    <w:rsid w:val="0059672F"/>
    <w:rsid w:val="005F7A66"/>
    <w:rsid w:val="00605A04"/>
    <w:rsid w:val="00621DA2"/>
    <w:rsid w:val="00634ABC"/>
    <w:rsid w:val="006620F6"/>
    <w:rsid w:val="006830FA"/>
    <w:rsid w:val="006A1EE2"/>
    <w:rsid w:val="006A40EF"/>
    <w:rsid w:val="006B6910"/>
    <w:rsid w:val="006F59EC"/>
    <w:rsid w:val="0070098B"/>
    <w:rsid w:val="00737B88"/>
    <w:rsid w:val="0076551D"/>
    <w:rsid w:val="00772E41"/>
    <w:rsid w:val="007B2B75"/>
    <w:rsid w:val="007B7AFE"/>
    <w:rsid w:val="007D3178"/>
    <w:rsid w:val="008076DF"/>
    <w:rsid w:val="00846B5E"/>
    <w:rsid w:val="00885941"/>
    <w:rsid w:val="00893F29"/>
    <w:rsid w:val="008D52A1"/>
    <w:rsid w:val="008E55AB"/>
    <w:rsid w:val="00957685"/>
    <w:rsid w:val="00964262"/>
    <w:rsid w:val="00970122"/>
    <w:rsid w:val="00992DAA"/>
    <w:rsid w:val="009E0F48"/>
    <w:rsid w:val="00A1298B"/>
    <w:rsid w:val="00A736F2"/>
    <w:rsid w:val="00A751ED"/>
    <w:rsid w:val="00AE7709"/>
    <w:rsid w:val="00B16B8C"/>
    <w:rsid w:val="00B505E5"/>
    <w:rsid w:val="00B7619D"/>
    <w:rsid w:val="00B821F0"/>
    <w:rsid w:val="00B87ACE"/>
    <w:rsid w:val="00B96FA2"/>
    <w:rsid w:val="00BC6A15"/>
    <w:rsid w:val="00BC7B2F"/>
    <w:rsid w:val="00C06138"/>
    <w:rsid w:val="00C21614"/>
    <w:rsid w:val="00C32D35"/>
    <w:rsid w:val="00C4535C"/>
    <w:rsid w:val="00C834A1"/>
    <w:rsid w:val="00C903D4"/>
    <w:rsid w:val="00C931BC"/>
    <w:rsid w:val="00CC3E56"/>
    <w:rsid w:val="00D11BA3"/>
    <w:rsid w:val="00D2239A"/>
    <w:rsid w:val="00D31C41"/>
    <w:rsid w:val="00D471D0"/>
    <w:rsid w:val="00D824D4"/>
    <w:rsid w:val="00DD5508"/>
    <w:rsid w:val="00DF0F0B"/>
    <w:rsid w:val="00E001E5"/>
    <w:rsid w:val="00E45387"/>
    <w:rsid w:val="00E65D3B"/>
    <w:rsid w:val="00E80696"/>
    <w:rsid w:val="00E9408F"/>
    <w:rsid w:val="00EA747A"/>
    <w:rsid w:val="00EB18DF"/>
    <w:rsid w:val="00EB222A"/>
    <w:rsid w:val="00EF6D36"/>
    <w:rsid w:val="00F16111"/>
    <w:rsid w:val="00F62A89"/>
    <w:rsid w:val="00F64794"/>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numbering" w:customStyle="1" w:styleId="Biecalista1">
    <w:name w:val="Bieżąca lista1"/>
    <w:uiPriority w:val="99"/>
    <w:rsid w:val="005F7A66"/>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7szm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7szm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7szmw.pl" TargetMode="External"/><Relationship Id="rId5" Type="http://schemas.openxmlformats.org/officeDocument/2006/relationships/webSettings" Target="webSettings.xml"/><Relationship Id="rId15" Type="http://schemas.openxmlformats.org/officeDocument/2006/relationships/hyperlink" Target="mailto:przetargi@7szmw.pl" TargetMode="External"/><Relationship Id="rId10" Type="http://schemas.openxmlformats.org/officeDocument/2006/relationships/hyperlink" Target="http://www.7szm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7szmw.pl" TargetMode="External"/><Relationship Id="rId14" Type="http://schemas.openxmlformats.org/officeDocument/2006/relationships/hyperlink" Target="mailto:przeat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191E-C8FC-47A8-9E16-0215059F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10783</Words>
  <Characters>64702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8</cp:revision>
  <cp:lastPrinted>2022-07-08T09:21:00Z</cp:lastPrinted>
  <dcterms:created xsi:type="dcterms:W3CDTF">2022-07-08T09:15:00Z</dcterms:created>
  <dcterms:modified xsi:type="dcterms:W3CDTF">2022-07-14T11:27:00Z</dcterms:modified>
</cp:coreProperties>
</file>