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84E29" w14:textId="7EBF3C16" w:rsidR="00D11BA3" w:rsidRPr="00D11BA3" w:rsidRDefault="004041BB" w:rsidP="004041BB">
      <w:pPr>
        <w:rPr>
          <w:rFonts w:ascii="Verdana" w:hAnsi="Verdana"/>
          <w:sz w:val="16"/>
          <w:szCs w:val="16"/>
        </w:rPr>
      </w:pPr>
      <w:r>
        <w:t xml:space="preserve">                                           </w:t>
      </w:r>
      <w:r w:rsidR="00D11BA3"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6EA565A9" w14:textId="23CBCF09" w:rsidR="004041BB" w:rsidRDefault="004041BB" w:rsidP="004041BB">
      <w:pPr>
        <w:pStyle w:val="NormalnyWeb"/>
        <w:spacing w:before="0" w:after="0"/>
        <w:jc w:val="right"/>
      </w:pPr>
      <w:r>
        <w:rPr>
          <w:rFonts w:ascii="Verdana" w:hAnsi="Verdana" w:cs="Verdana"/>
          <w:sz w:val="16"/>
          <w:szCs w:val="16"/>
        </w:rPr>
        <w:t xml:space="preserve">Gdańsk, dnia </w:t>
      </w:r>
      <w:r w:rsidR="007A7060">
        <w:rPr>
          <w:rFonts w:ascii="Verdana" w:hAnsi="Verdana" w:cs="Verdana"/>
          <w:sz w:val="16"/>
          <w:szCs w:val="16"/>
        </w:rPr>
        <w:t>09.07</w:t>
      </w:r>
      <w:r>
        <w:rPr>
          <w:rFonts w:ascii="Verdana" w:hAnsi="Verdana" w:cs="Verdana"/>
          <w:sz w:val="16"/>
          <w:szCs w:val="16"/>
        </w:rPr>
        <w:t>.2021r.</w:t>
      </w:r>
    </w:p>
    <w:p w14:paraId="5A39EE31" w14:textId="77777777" w:rsidR="004041BB" w:rsidRDefault="004041BB" w:rsidP="004041BB">
      <w:pPr>
        <w:pStyle w:val="NormalnyWeb"/>
        <w:spacing w:before="0" w:after="0"/>
        <w:jc w:val="right"/>
        <w:rPr>
          <w:rFonts w:ascii="Verdana" w:hAnsi="Verdana" w:cs="Verdana"/>
          <w:sz w:val="16"/>
          <w:szCs w:val="16"/>
        </w:rPr>
      </w:pPr>
    </w:p>
    <w:p w14:paraId="7B73B9EB" w14:textId="77777777" w:rsidR="004041BB" w:rsidRDefault="004041BB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21B070B2" w14:textId="775ACF2A" w:rsidR="004041BB" w:rsidRDefault="00AF1702" w:rsidP="00AF1702">
      <w:pPr>
        <w:tabs>
          <w:tab w:val="left" w:pos="0"/>
        </w:tabs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MODYFIKACJA SWZ</w:t>
      </w:r>
    </w:p>
    <w:p w14:paraId="08E02E1D" w14:textId="77777777" w:rsidR="004041BB" w:rsidRDefault="004041BB" w:rsidP="004041BB">
      <w:pPr>
        <w:tabs>
          <w:tab w:val="left" w:pos="0"/>
        </w:tabs>
        <w:jc w:val="both"/>
        <w:rPr>
          <w:rFonts w:ascii="Verdana" w:hAnsi="Verdana" w:cs="Verdana"/>
          <w:b/>
          <w:sz w:val="16"/>
          <w:szCs w:val="16"/>
        </w:rPr>
      </w:pPr>
    </w:p>
    <w:p w14:paraId="5A49ACFF" w14:textId="23745608" w:rsidR="00564B52" w:rsidRDefault="004041BB" w:rsidP="004041BB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Dotyczy: postępowania w trybie podstawowym bez negocjacji – </w:t>
      </w:r>
      <w:r w:rsidR="00AF1702" w:rsidRPr="00AF1702">
        <w:rPr>
          <w:rFonts w:ascii="Verdana" w:hAnsi="Verdana"/>
          <w:b/>
          <w:sz w:val="16"/>
          <w:szCs w:val="16"/>
        </w:rPr>
        <w:t xml:space="preserve">dostawa </w:t>
      </w:r>
      <w:r w:rsidR="007A7060">
        <w:rPr>
          <w:rFonts w:ascii="Verdana" w:hAnsi="Verdana"/>
          <w:b/>
          <w:sz w:val="16"/>
          <w:szCs w:val="16"/>
        </w:rPr>
        <w:t>leków</w:t>
      </w:r>
      <w:r w:rsidR="00AF1702" w:rsidRPr="00AF1702">
        <w:rPr>
          <w:rFonts w:ascii="Verdana" w:hAnsi="Verdana"/>
          <w:b/>
          <w:sz w:val="16"/>
          <w:szCs w:val="16"/>
        </w:rPr>
        <w:t xml:space="preserve"> </w:t>
      </w:r>
      <w:r w:rsidR="007A7060">
        <w:rPr>
          <w:rFonts w:ascii="Verdana" w:hAnsi="Verdana" w:cs="Verdana"/>
          <w:b/>
          <w:sz w:val="16"/>
          <w:szCs w:val="16"/>
        </w:rPr>
        <w:t>236</w:t>
      </w:r>
      <w:r w:rsidRPr="00AF1702">
        <w:rPr>
          <w:rFonts w:ascii="Verdana" w:hAnsi="Verdana" w:cs="Verdana"/>
          <w:b/>
          <w:sz w:val="16"/>
          <w:szCs w:val="16"/>
        </w:rPr>
        <w:t>/2021/TP</w:t>
      </w:r>
    </w:p>
    <w:p w14:paraId="7D7DE8F9" w14:textId="77777777" w:rsidR="00AC2FA1" w:rsidRDefault="00AC2FA1" w:rsidP="004041BB">
      <w:pPr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</w:p>
    <w:p w14:paraId="79249082" w14:textId="2AFC4947" w:rsidR="007A7060" w:rsidRDefault="00AF1702" w:rsidP="007A706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>W związk</w:t>
      </w:r>
      <w:r w:rsidR="007A7060">
        <w:rPr>
          <w:rFonts w:ascii="Verdana" w:hAnsi="Verdana" w:cs="Verdana"/>
          <w:b/>
          <w:color w:val="000000"/>
          <w:sz w:val="16"/>
          <w:szCs w:val="16"/>
        </w:rPr>
        <w:t xml:space="preserve">u z odpowiedziami na pytania </w:t>
      </w:r>
      <w:r w:rsidR="004041BB">
        <w:rPr>
          <w:rFonts w:ascii="Verdana" w:hAnsi="Verdana" w:cs="Verdana"/>
          <w:b/>
          <w:color w:val="000000"/>
          <w:sz w:val="16"/>
          <w:szCs w:val="16"/>
        </w:rPr>
        <w:t>Zamawiający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dokonuje</w:t>
      </w:r>
      <w:r w:rsidR="004041BB">
        <w:rPr>
          <w:rFonts w:ascii="Verdana" w:hAnsi="Verdana" w:cs="Verdana"/>
          <w:b/>
          <w:color w:val="000000"/>
          <w:sz w:val="16"/>
          <w:szCs w:val="16"/>
        </w:rPr>
        <w:t xml:space="preserve"> </w:t>
      </w:r>
      <w:r w:rsidR="00AC2FA1">
        <w:rPr>
          <w:rFonts w:ascii="Verdana" w:hAnsi="Verdana" w:cs="Verdana"/>
          <w:b/>
          <w:color w:val="000000"/>
          <w:sz w:val="16"/>
          <w:szCs w:val="16"/>
        </w:rPr>
        <w:t xml:space="preserve">na </w:t>
      </w:r>
      <w:r w:rsidR="00AC2FA1" w:rsidRPr="00AC2FA1">
        <w:rPr>
          <w:rFonts w:ascii="Verdana" w:hAnsi="Verdana"/>
          <w:b/>
          <w:sz w:val="16"/>
          <w:szCs w:val="16"/>
        </w:rPr>
        <w:t xml:space="preserve">podstawie art. </w:t>
      </w:r>
      <w:r w:rsidR="00AC2FA1">
        <w:rPr>
          <w:rFonts w:ascii="Verdana" w:hAnsi="Verdana"/>
          <w:b/>
          <w:sz w:val="16"/>
          <w:szCs w:val="16"/>
        </w:rPr>
        <w:t xml:space="preserve">286, ust. 3 </w:t>
      </w:r>
      <w:r w:rsidR="00AC2FA1" w:rsidRPr="00AC2FA1">
        <w:rPr>
          <w:rFonts w:ascii="Verdana" w:hAnsi="Verdana"/>
          <w:b/>
          <w:sz w:val="16"/>
          <w:szCs w:val="16"/>
        </w:rPr>
        <w:t xml:space="preserve">ustawy z dnia 11 września 2019 r. - Prawo zamówień publicznych (Dz. U. z 2019 r., poz. 2019) </w:t>
      </w:r>
      <w:r w:rsidR="004041BB" w:rsidRPr="00AC2FA1">
        <w:rPr>
          <w:rFonts w:ascii="Verdana" w:hAnsi="Verdana" w:cs="Verdana"/>
          <w:b/>
          <w:color w:val="000000"/>
          <w:sz w:val="16"/>
          <w:szCs w:val="16"/>
        </w:rPr>
        <w:t xml:space="preserve">modyfikacji 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SWZ poprzez </w:t>
      </w:r>
      <w:r w:rsidR="007A7060">
        <w:rPr>
          <w:rFonts w:ascii="Verdana" w:hAnsi="Verdana" w:cs="Verdana"/>
          <w:b/>
          <w:color w:val="000000"/>
          <w:sz w:val="16"/>
          <w:szCs w:val="16"/>
        </w:rPr>
        <w:t>poniższe zmiany w załączniku nr 1 – wzór umowy.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Zamawiający </w:t>
      </w:r>
      <w:r w:rsidR="007A7060">
        <w:rPr>
          <w:rFonts w:ascii="Verdana" w:hAnsi="Verdana" w:cs="Verdana"/>
          <w:b/>
          <w:color w:val="000000"/>
          <w:sz w:val="16"/>
          <w:szCs w:val="16"/>
        </w:rPr>
        <w:t xml:space="preserve">nie </w:t>
      </w:r>
      <w:r>
        <w:rPr>
          <w:rFonts w:ascii="Verdana" w:hAnsi="Verdana" w:cs="Verdana"/>
          <w:b/>
          <w:color w:val="000000"/>
          <w:sz w:val="16"/>
          <w:szCs w:val="16"/>
        </w:rPr>
        <w:t>zmienia termin</w:t>
      </w:r>
      <w:r w:rsidR="007A7060">
        <w:rPr>
          <w:rFonts w:ascii="Verdana" w:hAnsi="Verdana" w:cs="Verdana"/>
          <w:b/>
          <w:color w:val="000000"/>
          <w:sz w:val="16"/>
          <w:szCs w:val="16"/>
        </w:rPr>
        <w:t>u</w:t>
      </w:r>
      <w:r w:rsidR="004041BB" w:rsidRPr="00AC2FA1">
        <w:rPr>
          <w:rFonts w:ascii="Verdana" w:hAnsi="Verdana" w:cs="Verdana"/>
          <w:b/>
          <w:color w:val="000000"/>
          <w:sz w:val="16"/>
          <w:szCs w:val="16"/>
        </w:rPr>
        <w:t xml:space="preserve"> składani</w:t>
      </w:r>
      <w:r w:rsidR="00AC2FA1" w:rsidRPr="00AC2FA1">
        <w:rPr>
          <w:rFonts w:ascii="Verdana" w:hAnsi="Verdana" w:cs="Verdana"/>
          <w:b/>
          <w:color w:val="000000"/>
          <w:sz w:val="16"/>
          <w:szCs w:val="16"/>
        </w:rPr>
        <w:t>a</w:t>
      </w:r>
      <w:r w:rsidR="004041BB" w:rsidRPr="00AC2FA1">
        <w:rPr>
          <w:rFonts w:ascii="Verdana" w:hAnsi="Verdana" w:cs="Verdana"/>
          <w:b/>
          <w:color w:val="000000"/>
          <w:sz w:val="16"/>
          <w:szCs w:val="16"/>
        </w:rPr>
        <w:t xml:space="preserve"> </w:t>
      </w:r>
      <w:r w:rsidR="00AC2FA1" w:rsidRPr="00AC2FA1">
        <w:rPr>
          <w:rFonts w:ascii="Verdana" w:hAnsi="Verdana" w:cs="Verdana"/>
          <w:b/>
          <w:color w:val="000000"/>
          <w:sz w:val="16"/>
          <w:szCs w:val="16"/>
        </w:rPr>
        <w:t xml:space="preserve">ofert </w:t>
      </w:r>
      <w:r w:rsidR="007A7060">
        <w:rPr>
          <w:rFonts w:ascii="Verdana" w:hAnsi="Verdana" w:cs="Verdana"/>
          <w:b/>
          <w:color w:val="000000"/>
          <w:sz w:val="16"/>
          <w:szCs w:val="16"/>
        </w:rPr>
        <w:t>i otwarcia ofert.</w:t>
      </w:r>
    </w:p>
    <w:p w14:paraId="09748730" w14:textId="77777777" w:rsidR="007A7060" w:rsidRPr="007A7060" w:rsidRDefault="007A7060" w:rsidP="007A7060">
      <w:pPr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 w:rsidRPr="007A7060">
        <w:rPr>
          <w:rFonts w:ascii="Verdana" w:hAnsi="Verdana"/>
          <w:b/>
          <w:sz w:val="16"/>
          <w:szCs w:val="16"/>
        </w:rPr>
        <w:t>JEST:</w:t>
      </w:r>
    </w:p>
    <w:p w14:paraId="519C7FE7" w14:textId="0041A6D6" w:rsidR="00EE115B" w:rsidRPr="007A7060" w:rsidRDefault="007A7060" w:rsidP="007A7060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7A7060">
        <w:rPr>
          <w:rFonts w:ascii="Verdana" w:hAnsi="Verdana" w:cs="Arial"/>
          <w:color w:val="000000"/>
          <w:sz w:val="16"/>
          <w:szCs w:val="16"/>
        </w:rPr>
        <w:t>§ 3</w:t>
      </w:r>
    </w:p>
    <w:p w14:paraId="298EA895" w14:textId="6AC1866A" w:rsidR="007A7060" w:rsidRPr="007A7060" w:rsidRDefault="007A7060" w:rsidP="007A7060">
      <w:pPr>
        <w:pStyle w:val="Akapitzlist"/>
        <w:numPr>
          <w:ilvl w:val="0"/>
          <w:numId w:val="40"/>
        </w:numPr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7A7060">
        <w:rPr>
          <w:rFonts w:ascii="Verdana" w:hAnsi="Verdana" w:cs="Arial"/>
          <w:bCs/>
          <w:color w:val="000000"/>
          <w:sz w:val="16"/>
          <w:szCs w:val="16"/>
        </w:rPr>
        <w:t>Zamawiający dopuszcza zmianę postanowień zawartej umowy w stosunku do treści oferty, na podstawie której dokonano wyboru Wykonawcy wyłącznie w przypadku:</w:t>
      </w:r>
    </w:p>
    <w:p w14:paraId="60E61E4A" w14:textId="77777777" w:rsidR="007A7060" w:rsidRPr="00B04C63" w:rsidRDefault="007A7060" w:rsidP="007A7060">
      <w:pPr>
        <w:numPr>
          <w:ilvl w:val="0"/>
          <w:numId w:val="39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umowie;</w:t>
      </w:r>
    </w:p>
    <w:p w14:paraId="7724E5A1" w14:textId="77777777" w:rsidR="007A7060" w:rsidRPr="00B04C63" w:rsidRDefault="007A7060" w:rsidP="007A7060">
      <w:pPr>
        <w:numPr>
          <w:ilvl w:val="0"/>
          <w:numId w:val="39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zmiany stawki podatku VAT, przy czym zmianie ulegnie wyłącznie cena brutto, cena netto pozostanie bez zmian;</w:t>
      </w:r>
    </w:p>
    <w:p w14:paraId="5D8A4F24" w14:textId="77777777" w:rsidR="007A7060" w:rsidRPr="001B4989" w:rsidRDefault="007A7060" w:rsidP="007A7060">
      <w:pPr>
        <w:numPr>
          <w:ilvl w:val="0"/>
          <w:numId w:val="39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/>
          <w:bCs/>
          <w:sz w:val="16"/>
          <w:szCs w:val="16"/>
        </w:rPr>
      </w:pPr>
      <w:r w:rsidRPr="001B4989">
        <w:rPr>
          <w:rFonts w:ascii="Verdana" w:hAnsi="Verdana" w:cs="Arial"/>
          <w:bCs/>
          <w:iCs/>
          <w:color w:val="000000"/>
          <w:sz w:val="16"/>
          <w:szCs w:val="16"/>
        </w:rPr>
        <w:t>jeżeli w trakcie obowiązywania umowy w wyniku zmiany regulacji prawnych (m.in. decyzji administracyjnej dotyczącej refundacji, obwieszczenia refundacyjnego, wykazu leków stanowiących podstawę limitu)  - cena produktu wskazana w załączniku nr 2 do zawartej umowy będzie wyższa niż cena maksymalna, o której mowa w art. 9 ustawy o refundacji leków, środków spożywczych specjalnego przeznaczenia żywieniowego oraz wyrobów medycznych lub wyższa niż cena wyliczona z uwzględnieniem regulacji zawartej w art. 9 ust. 2 tej ustawy  – Wykonawca zobowiązany w wystawionej fakturze VAT - uwzględnić niższą cenę produktu.</w:t>
      </w:r>
    </w:p>
    <w:p w14:paraId="1E0B0972" w14:textId="77777777" w:rsidR="007A7060" w:rsidRPr="001B4989" w:rsidRDefault="007A7060" w:rsidP="007A7060">
      <w:pPr>
        <w:numPr>
          <w:ilvl w:val="0"/>
          <w:numId w:val="39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1B4989">
        <w:rPr>
          <w:rFonts w:ascii="Verdana" w:hAnsi="Verdana"/>
          <w:sz w:val="16"/>
          <w:szCs w:val="16"/>
        </w:rPr>
        <w:t>w przypadku, jeżeli średni koszt rozliczania substancji czynnej, refundowanej w ramach programu lekowego lub chemioterapii, zawartej w leku nabywanym na podstawie</w:t>
      </w:r>
      <w:r>
        <w:rPr>
          <w:rFonts w:ascii="Verdana" w:hAnsi="Verdana"/>
          <w:sz w:val="16"/>
          <w:szCs w:val="16"/>
        </w:rPr>
        <w:t xml:space="preserve"> </w:t>
      </w:r>
      <w:r w:rsidRPr="001B4989">
        <w:rPr>
          <w:rFonts w:ascii="Verdana" w:hAnsi="Verdana"/>
          <w:sz w:val="16"/>
          <w:szCs w:val="16"/>
        </w:rPr>
        <w:t xml:space="preserve">umowy, opublikowany w komunikacie Narodowego Funduszu Zdrowia, będzie niższy od kosztu tej substancji czynnej obliczonego z uwzględnieniem wielkości opakowania, mocy oraz ceny hurtowej brutto produktu leczniczego objętego niniejszą umową Zamawiający może </w:t>
      </w:r>
      <w:r>
        <w:rPr>
          <w:rFonts w:ascii="Verdana" w:hAnsi="Verdana"/>
          <w:sz w:val="16"/>
          <w:szCs w:val="16"/>
        </w:rPr>
        <w:t>oczekiwać</w:t>
      </w:r>
      <w:r w:rsidRPr="001B4989">
        <w:rPr>
          <w:rFonts w:ascii="Verdana" w:hAnsi="Verdana"/>
          <w:sz w:val="16"/>
          <w:szCs w:val="16"/>
        </w:rPr>
        <w:t xml:space="preserve"> od Wykonawcy zmiany umowy i obniżenia ceny hurtowej brutto tego produktu do wysokości wynikającej z aktualnego, opublikowanego przez NFZ, średniego kosztu rozliczania tej substancji czynnej.</w:t>
      </w:r>
    </w:p>
    <w:p w14:paraId="28762D70" w14:textId="77777777" w:rsidR="007A7060" w:rsidRPr="00B04C63" w:rsidRDefault="007A7060" w:rsidP="007A7060">
      <w:pPr>
        <w:numPr>
          <w:ilvl w:val="0"/>
          <w:numId w:val="39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lastRenderedPageBreak/>
        <w:t>strony dopuszczają także zmianę cen w przypadku dodania nowych leków, a także skreślenia leków z wykazu leków objętych cenami urzędowymi,</w:t>
      </w:r>
    </w:p>
    <w:p w14:paraId="58B9DF0D" w14:textId="77777777" w:rsidR="007A7060" w:rsidRPr="007A7060" w:rsidRDefault="007A7060" w:rsidP="007A7060">
      <w:pPr>
        <w:numPr>
          <w:ilvl w:val="0"/>
          <w:numId w:val="39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wydłużenia terminu obowiązywania umowy do 3 miesięcy w przypadku nie zrealizowania całego asortymentu będącego przedmiotem umowy w okresie o którym mowa w § 10 ust.1.</w:t>
      </w:r>
    </w:p>
    <w:p w14:paraId="139090B7" w14:textId="77777777" w:rsidR="007A7060" w:rsidRDefault="007A7060" w:rsidP="007A706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Arial"/>
          <w:sz w:val="16"/>
          <w:szCs w:val="16"/>
        </w:rPr>
      </w:pPr>
    </w:p>
    <w:p w14:paraId="75E1E825" w14:textId="01CDC88A" w:rsidR="007A7060" w:rsidRPr="007A7060" w:rsidRDefault="007A7060" w:rsidP="007A7060">
      <w:pPr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MA BYĆ:</w:t>
      </w:r>
    </w:p>
    <w:p w14:paraId="7693CAB9" w14:textId="77777777" w:rsidR="007A7060" w:rsidRPr="007A7060" w:rsidRDefault="007A7060" w:rsidP="007A7060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7A7060">
        <w:rPr>
          <w:rFonts w:ascii="Verdana" w:hAnsi="Verdana" w:cs="Arial"/>
          <w:color w:val="000000"/>
          <w:sz w:val="16"/>
          <w:szCs w:val="16"/>
        </w:rPr>
        <w:t>§ 3</w:t>
      </w:r>
    </w:p>
    <w:p w14:paraId="73CA052F" w14:textId="3A8FDA88" w:rsidR="007A7060" w:rsidRPr="007A7060" w:rsidRDefault="007A7060" w:rsidP="007A7060">
      <w:pPr>
        <w:pStyle w:val="Akapitzlist"/>
        <w:tabs>
          <w:tab w:val="left" w:pos="0"/>
        </w:tabs>
        <w:suppressAutoHyphens/>
        <w:autoSpaceDN w:val="0"/>
        <w:spacing w:after="0" w:line="360" w:lineRule="auto"/>
        <w:ind w:left="0" w:firstLine="567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Cs/>
          <w:color w:val="000000"/>
          <w:sz w:val="16"/>
          <w:szCs w:val="16"/>
        </w:rPr>
        <w:t xml:space="preserve">7. </w:t>
      </w:r>
      <w:r w:rsidRPr="007A7060">
        <w:rPr>
          <w:rFonts w:ascii="Verdana" w:hAnsi="Verdana" w:cs="Arial"/>
          <w:bCs/>
          <w:color w:val="000000"/>
          <w:sz w:val="16"/>
          <w:szCs w:val="16"/>
        </w:rPr>
        <w:t>Zamawiający dopuszcza zmianę postanowień zawartej umowy w stosunku do treści oferty, na podstawie której dokonano wyboru Wykonawcy wyłącznie w przypadku:</w:t>
      </w:r>
    </w:p>
    <w:p w14:paraId="2835C99F" w14:textId="13A6AB24" w:rsidR="007A7060" w:rsidRPr="007A7060" w:rsidRDefault="007A7060" w:rsidP="007A7060">
      <w:pPr>
        <w:pStyle w:val="Akapitzlist"/>
        <w:numPr>
          <w:ilvl w:val="1"/>
          <w:numId w:val="39"/>
        </w:numPr>
        <w:suppressAutoHyphens/>
        <w:autoSpaceDE w:val="0"/>
        <w:autoSpaceDN w:val="0"/>
        <w:spacing w:after="0" w:line="360" w:lineRule="auto"/>
        <w:ind w:left="0" w:firstLine="567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 w:rsidRPr="007A7060">
        <w:rPr>
          <w:rFonts w:ascii="Verdana" w:hAnsi="Verdana" w:cs="Arial"/>
          <w:color w:val="000000"/>
          <w:sz w:val="16"/>
          <w:szCs w:val="16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umowie;</w:t>
      </w:r>
    </w:p>
    <w:p w14:paraId="3284A1D1" w14:textId="7A4B6930" w:rsidR="007A7060" w:rsidRPr="007A7060" w:rsidRDefault="007A7060" w:rsidP="007A7060">
      <w:pPr>
        <w:pStyle w:val="Akapitzlist"/>
        <w:numPr>
          <w:ilvl w:val="1"/>
          <w:numId w:val="39"/>
        </w:numPr>
        <w:suppressAutoHyphens/>
        <w:autoSpaceDE w:val="0"/>
        <w:autoSpaceDN w:val="0"/>
        <w:spacing w:after="0" w:line="360" w:lineRule="auto"/>
        <w:ind w:left="0" w:firstLine="567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 w:rsidRPr="007A7060">
        <w:rPr>
          <w:rFonts w:ascii="Verdana" w:hAnsi="Verdana" w:cs="Arial"/>
          <w:color w:val="000000"/>
          <w:sz w:val="16"/>
          <w:szCs w:val="16"/>
        </w:rPr>
        <w:t>zmiany stawki podatku VAT, przy czym zmianie ulegnie wyłącznie cena brutto, cena netto pozostanie bez zmian;</w:t>
      </w:r>
    </w:p>
    <w:p w14:paraId="2540AC97" w14:textId="315733C6" w:rsidR="007A7060" w:rsidRPr="007A7060" w:rsidRDefault="007A7060" w:rsidP="007A7060">
      <w:pPr>
        <w:pStyle w:val="Akapitzlist"/>
        <w:numPr>
          <w:ilvl w:val="1"/>
          <w:numId w:val="39"/>
        </w:numPr>
        <w:suppressAutoHyphens/>
        <w:autoSpaceDE w:val="0"/>
        <w:autoSpaceDN w:val="0"/>
        <w:spacing w:after="0" w:line="360" w:lineRule="auto"/>
        <w:ind w:left="0" w:firstLine="567"/>
        <w:jc w:val="both"/>
        <w:textAlignment w:val="baseline"/>
        <w:rPr>
          <w:rFonts w:ascii="Verdana" w:hAnsi="Verdana"/>
          <w:bCs/>
          <w:sz w:val="16"/>
          <w:szCs w:val="16"/>
        </w:rPr>
      </w:pPr>
      <w:r w:rsidRPr="007A7060">
        <w:rPr>
          <w:rFonts w:ascii="Verdana" w:hAnsi="Verdana" w:cs="Arial"/>
          <w:bCs/>
          <w:iCs/>
          <w:color w:val="000000"/>
          <w:sz w:val="16"/>
          <w:szCs w:val="16"/>
        </w:rPr>
        <w:t>jeżeli w trakcie obowiązywania umowy w wyniku zmiany regulacji prawnych (m.in. decyzji administracyjnej dotyczącej refundacji, obwieszczenia refundacyjnego, wykazu leków stanowiących podstawę limitu)  - cena produktu wskazana w załączniku nr 2 do zawartej umowy będzie wyższa niż cena maksymalna, o której mowa w art. 9 ustawy o refundacji leków, środków spożywczych specjalnego przeznaczenia żywieniowego oraz wyrobów medycznych lub wyższa niż cena wyliczona z uwzględnieniem regulacji zawartej w art. 9 ust. 2 tej ustawy  – Wykonawca zobowiązany w wystawionej fakturze VAT - uwzględnić niższą cenę produktu.</w:t>
      </w:r>
    </w:p>
    <w:p w14:paraId="3D29D248" w14:textId="22796178" w:rsidR="007A7060" w:rsidRPr="007A7060" w:rsidRDefault="007A7060" w:rsidP="007A7060">
      <w:pPr>
        <w:pStyle w:val="Akapitzlist"/>
        <w:numPr>
          <w:ilvl w:val="1"/>
          <w:numId w:val="39"/>
        </w:numPr>
        <w:suppressAutoHyphens/>
        <w:autoSpaceDE w:val="0"/>
        <w:autoSpaceDN w:val="0"/>
        <w:spacing w:after="0" w:line="360" w:lineRule="auto"/>
        <w:ind w:left="0" w:firstLine="567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7A7060">
        <w:rPr>
          <w:rFonts w:ascii="Verdana" w:hAnsi="Verdana"/>
          <w:b/>
          <w:sz w:val="16"/>
          <w:szCs w:val="16"/>
        </w:rPr>
        <w:t>uchylono</w:t>
      </w:r>
    </w:p>
    <w:p w14:paraId="0874DB31" w14:textId="064D7C26" w:rsidR="007A7060" w:rsidRPr="007A7060" w:rsidRDefault="007A7060" w:rsidP="007A7060">
      <w:pPr>
        <w:pStyle w:val="Akapitzlist"/>
        <w:numPr>
          <w:ilvl w:val="1"/>
          <w:numId w:val="39"/>
        </w:numPr>
        <w:suppressAutoHyphens/>
        <w:autoSpaceDE w:val="0"/>
        <w:autoSpaceDN w:val="0"/>
        <w:spacing w:after="0" w:line="360" w:lineRule="auto"/>
        <w:ind w:left="0" w:firstLine="567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 w:rsidRPr="007A7060">
        <w:rPr>
          <w:rFonts w:ascii="Verdana" w:hAnsi="Verdana" w:cs="Arial"/>
          <w:color w:val="000000"/>
          <w:sz w:val="16"/>
          <w:szCs w:val="16"/>
        </w:rPr>
        <w:t>strony dopuszczają także zmianę cen w przypadku dodania nowych leków, a także skreślenia leków z wykazu leków objętych cenami urzędowymi,</w:t>
      </w:r>
    </w:p>
    <w:p w14:paraId="0609A1C6" w14:textId="471AD2E8" w:rsidR="007A7060" w:rsidRPr="007A7060" w:rsidRDefault="007A7060" w:rsidP="007A7060">
      <w:pPr>
        <w:pStyle w:val="Akapitzlist"/>
        <w:numPr>
          <w:ilvl w:val="1"/>
          <w:numId w:val="39"/>
        </w:numPr>
        <w:suppressAutoHyphens/>
        <w:autoSpaceDE w:val="0"/>
        <w:autoSpaceDN w:val="0"/>
        <w:spacing w:after="0" w:line="360" w:lineRule="auto"/>
        <w:ind w:left="0" w:firstLine="567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 w:rsidRPr="007A7060">
        <w:rPr>
          <w:rFonts w:ascii="Verdana" w:hAnsi="Verdana" w:cs="Arial"/>
          <w:sz w:val="16"/>
          <w:szCs w:val="16"/>
        </w:rPr>
        <w:t>wydłużenia terminu obowiązywania umowy do 3 miesięcy w przypadku nie zrealizowania całego asortymentu będącego przedmiotem umowy w okresie o którym mowa w § 10 ust.1.</w:t>
      </w:r>
    </w:p>
    <w:p w14:paraId="2C0C7B46" w14:textId="77777777" w:rsidR="007A7060" w:rsidRPr="00B04C63" w:rsidRDefault="007A7060" w:rsidP="007A706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</w:p>
    <w:p w14:paraId="5505F1BD" w14:textId="77777777" w:rsidR="00B5244F" w:rsidRDefault="00B5244F" w:rsidP="00B5244F">
      <w:pPr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JEST:</w:t>
      </w:r>
    </w:p>
    <w:p w14:paraId="6017BB4C" w14:textId="77777777" w:rsidR="00B5244F" w:rsidRPr="00B04C63" w:rsidRDefault="00B5244F" w:rsidP="00B5244F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4</w:t>
      </w:r>
    </w:p>
    <w:p w14:paraId="09793212" w14:textId="77777777" w:rsidR="00B5244F" w:rsidRPr="00B04C63" w:rsidRDefault="00B5244F" w:rsidP="00B5244F">
      <w:pPr>
        <w:pStyle w:val="Tekstpodstawowy"/>
        <w:numPr>
          <w:ilvl w:val="0"/>
          <w:numId w:val="41"/>
        </w:numPr>
        <w:tabs>
          <w:tab w:val="left" w:pos="0"/>
        </w:tabs>
        <w:spacing w:after="0"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Produkty lecznicze będące przedmiotem niniejszej umowy są zarejestrowane i dopuszczone do obrotu zgodnie z ustawą z dnia 6 września 2001 r. Prawo farmaceutyczne z późn. zm. i posiadają świadectwo rejestracji natomiast wyroby medyczne są zgodne z ustawą z dnia 20.05.2010 r. o wyrobach medycznych ( Dz. U. 107 z 2010 r., poz. 679 ).</w:t>
      </w:r>
    </w:p>
    <w:p w14:paraId="09829FC1" w14:textId="77777777" w:rsidR="00B5244F" w:rsidRPr="00B04C63" w:rsidRDefault="00B5244F" w:rsidP="00B5244F">
      <w:pPr>
        <w:widowControl w:val="0"/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360" w:lineRule="auto"/>
        <w:ind w:left="357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Przedmiot umowy - dostarczany przez Wykonawcę - będzie posiadać co najmniej roczny okres przydatności liczony od dnia wykonania dostawy (zamówienia bieżącego).</w:t>
      </w:r>
    </w:p>
    <w:p w14:paraId="73375FF7" w14:textId="77777777" w:rsidR="00B5244F" w:rsidRDefault="00B5244F" w:rsidP="00B5244F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2E69710E" w14:textId="77777777" w:rsidR="00B5244F" w:rsidRPr="00EE115B" w:rsidRDefault="00B5244F" w:rsidP="00B5244F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EE115B">
        <w:rPr>
          <w:rFonts w:ascii="Verdana" w:hAnsi="Verdana"/>
          <w:b/>
          <w:sz w:val="16"/>
          <w:szCs w:val="16"/>
        </w:rPr>
        <w:t>MA BYĆ:</w:t>
      </w:r>
    </w:p>
    <w:p w14:paraId="1E22F656" w14:textId="77777777" w:rsidR="00B5244F" w:rsidRPr="00B04C63" w:rsidRDefault="00B5244F" w:rsidP="00B5244F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4</w:t>
      </w:r>
    </w:p>
    <w:p w14:paraId="3E510953" w14:textId="77777777" w:rsidR="00B5244F" w:rsidRPr="00B04C63" w:rsidRDefault="00B5244F" w:rsidP="00B5244F">
      <w:pPr>
        <w:pStyle w:val="Tekstpodstawowy"/>
        <w:tabs>
          <w:tab w:val="left" w:pos="0"/>
        </w:tabs>
        <w:spacing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1. </w:t>
      </w:r>
      <w:r w:rsidRPr="00B04C63">
        <w:rPr>
          <w:rFonts w:ascii="Verdana" w:hAnsi="Verdana" w:cs="Arial"/>
          <w:color w:val="000000"/>
          <w:sz w:val="16"/>
          <w:szCs w:val="16"/>
        </w:rPr>
        <w:t>Produkty lecznicze będące przedmiotem niniejszej umowy są zarejestrowane i dopuszczone do obrotu zgodnie z ustawą z dnia 6 września 2001 r. Prawo farmaceutyczne z późn. zm. i posiadają świadectwo rejestracji natomiast wyroby medyczne są zgodne z ustawą z dnia 20.05.2010 r. o wyrobach medycznych ( Dz. U. 107 z 2010 r., poz. 679 ).</w:t>
      </w:r>
    </w:p>
    <w:p w14:paraId="45DF84F3" w14:textId="64A97B63" w:rsidR="00B5244F" w:rsidRPr="00B04C63" w:rsidRDefault="00B5244F" w:rsidP="00B5244F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2. </w:t>
      </w:r>
      <w:r w:rsidRPr="00B04C63">
        <w:rPr>
          <w:rFonts w:ascii="Verdana" w:hAnsi="Verdana" w:cs="Arial"/>
          <w:color w:val="000000"/>
          <w:sz w:val="16"/>
          <w:szCs w:val="16"/>
        </w:rPr>
        <w:t>Przedmiot umowy - dostarczany przez Wykonawcę - będzi</w:t>
      </w:r>
      <w:r w:rsidRPr="00B5244F">
        <w:rPr>
          <w:rFonts w:ascii="Verdana" w:hAnsi="Verdana" w:cs="Arial"/>
          <w:color w:val="000000"/>
          <w:sz w:val="16"/>
          <w:szCs w:val="16"/>
        </w:rPr>
        <w:t xml:space="preserve">e posiadać co najmniej roczny okres przydatności liczony od dnia wykonania dostawy (zamówienia bieżącego). </w:t>
      </w:r>
      <w:r w:rsidRPr="00D45538">
        <w:rPr>
          <w:rFonts w:ascii="Verdana" w:eastAsia="Times New Roman" w:hAnsi="Verdana"/>
          <w:b/>
          <w:sz w:val="16"/>
          <w:szCs w:val="16"/>
        </w:rPr>
        <w:t>Dostawy produktów z krótszym terminem ważności mogą być dopuszczone w wyjątkowych sytuacjach i każdorazowo zgodę na</w:t>
      </w:r>
      <w:bookmarkStart w:id="1" w:name="_GoBack"/>
      <w:bookmarkEnd w:id="1"/>
      <w:r w:rsidRPr="00D45538">
        <w:rPr>
          <w:rFonts w:ascii="Verdana" w:eastAsia="Times New Roman" w:hAnsi="Verdana"/>
          <w:b/>
          <w:sz w:val="16"/>
          <w:szCs w:val="16"/>
        </w:rPr>
        <w:t xml:space="preserve"> nie musi wyrazić upoważniony przedst</w:t>
      </w:r>
      <w:r w:rsidRPr="00D45538">
        <w:rPr>
          <w:rFonts w:ascii="Verdana" w:eastAsia="Times New Roman" w:hAnsi="Verdana"/>
          <w:b/>
          <w:sz w:val="16"/>
          <w:szCs w:val="16"/>
        </w:rPr>
        <w:t>awiciel Zamawiającego."</w:t>
      </w:r>
    </w:p>
    <w:p w14:paraId="5899F171" w14:textId="77777777" w:rsidR="004041BB" w:rsidRPr="004041BB" w:rsidRDefault="004041BB" w:rsidP="004041BB">
      <w:pPr>
        <w:spacing w:line="360" w:lineRule="auto"/>
        <w:jc w:val="both"/>
        <w:rPr>
          <w:b/>
        </w:rPr>
      </w:pPr>
    </w:p>
    <w:p w14:paraId="18AF8640" w14:textId="214269E2" w:rsidR="004041BB" w:rsidRDefault="00AC2FA1" w:rsidP="004041BB">
      <w:pPr>
        <w:shd w:val="clear" w:color="auto" w:fill="FFFFFF"/>
        <w:tabs>
          <w:tab w:val="left" w:pos="6300"/>
        </w:tabs>
        <w:spacing w:line="360" w:lineRule="auto"/>
        <w:jc w:val="right"/>
      </w:pPr>
      <w:r>
        <w:rPr>
          <w:rFonts w:ascii="Verdana" w:hAnsi="Verdana" w:cs="Calibri"/>
          <w:b/>
          <w:bCs/>
          <w:sz w:val="16"/>
          <w:szCs w:val="16"/>
        </w:rPr>
        <w:t>Arkadiusz Dębicki</w:t>
      </w:r>
    </w:p>
    <w:p w14:paraId="20BE0FCE" w14:textId="375EE54B" w:rsidR="004041BB" w:rsidRDefault="00AC2FA1" w:rsidP="00EA156D">
      <w:pPr>
        <w:shd w:val="clear" w:color="auto" w:fill="FFFFFF"/>
        <w:tabs>
          <w:tab w:val="left" w:pos="6300"/>
        </w:tabs>
        <w:spacing w:after="0" w:line="360" w:lineRule="auto"/>
        <w:jc w:val="right"/>
      </w:pPr>
      <w:r>
        <w:rPr>
          <w:rFonts w:ascii="Verdana" w:hAnsi="Verdana" w:cs="Calibri"/>
          <w:sz w:val="16"/>
          <w:szCs w:val="16"/>
        </w:rPr>
        <w:t>Kierownik działu</w:t>
      </w:r>
      <w:r w:rsidR="004041BB">
        <w:rPr>
          <w:rFonts w:ascii="Verdana" w:hAnsi="Verdana" w:cs="Calibri"/>
          <w:sz w:val="16"/>
          <w:szCs w:val="16"/>
        </w:rPr>
        <w:t xml:space="preserve"> zamówień publicznych</w:t>
      </w:r>
    </w:p>
    <w:p w14:paraId="36712169" w14:textId="77777777" w:rsidR="004041BB" w:rsidRDefault="004041BB" w:rsidP="00EA156D">
      <w:pPr>
        <w:shd w:val="clear" w:color="auto" w:fill="FFFFFF"/>
        <w:tabs>
          <w:tab w:val="left" w:pos="6300"/>
        </w:tabs>
        <w:spacing w:after="0" w:line="360" w:lineRule="auto"/>
        <w:jc w:val="right"/>
      </w:pPr>
      <w:r>
        <w:rPr>
          <w:rFonts w:ascii="Verdana" w:hAnsi="Verdana" w:cs="Calibri"/>
          <w:sz w:val="16"/>
          <w:szCs w:val="16"/>
        </w:rPr>
        <w:t>7 Szpitala Marynarki Wojennej w Gdańsku</w:t>
      </w:r>
    </w:p>
    <w:p w14:paraId="2D1B8F3D" w14:textId="77777777" w:rsidR="004041BB" w:rsidRDefault="004041BB" w:rsidP="00EA156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14:paraId="1552E5B0" w14:textId="77777777" w:rsidR="004041BB" w:rsidRDefault="004041BB" w:rsidP="004041BB">
      <w:pPr>
        <w:spacing w:line="360" w:lineRule="auto"/>
        <w:jc w:val="both"/>
        <w:rPr>
          <w:rFonts w:ascii="Verdana" w:hAnsi="Verdana" w:cs="Verdana"/>
          <w:sz w:val="12"/>
          <w:szCs w:val="12"/>
        </w:rPr>
      </w:pPr>
    </w:p>
    <w:p w14:paraId="28425234" w14:textId="06071FD4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Sporządził: </w:t>
      </w:r>
      <w:r w:rsidR="00AC2FA1">
        <w:rPr>
          <w:rFonts w:ascii="Verdana" w:hAnsi="Verdana" w:cs="Verdana"/>
          <w:sz w:val="12"/>
          <w:szCs w:val="12"/>
        </w:rPr>
        <w:t>Arkadiusz Dębicki</w:t>
      </w:r>
    </w:p>
    <w:p w14:paraId="13585063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tel. 58/ 552 64 07</w:t>
      </w:r>
    </w:p>
    <w:p w14:paraId="3E10A1FC" w14:textId="4E1B9F75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Data wykonania: </w:t>
      </w:r>
      <w:r w:rsidR="007A7060">
        <w:rPr>
          <w:rFonts w:ascii="Verdana" w:hAnsi="Verdana" w:cs="Verdana"/>
          <w:sz w:val="12"/>
          <w:szCs w:val="12"/>
        </w:rPr>
        <w:t>09.07</w:t>
      </w:r>
      <w:r>
        <w:rPr>
          <w:rFonts w:ascii="Verdana" w:hAnsi="Verdana" w:cs="Verdana"/>
          <w:sz w:val="12"/>
          <w:szCs w:val="12"/>
        </w:rPr>
        <w:t>.2021r.</w:t>
      </w:r>
    </w:p>
    <w:p w14:paraId="1F2306FB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 – 2712; B5</w:t>
      </w:r>
    </w:p>
    <w:p w14:paraId="12B1B0A0" w14:textId="0B6B9245" w:rsidR="004041BB" w:rsidRPr="0076551D" w:rsidRDefault="004041BB" w:rsidP="004041BB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18687" w14:textId="77777777" w:rsidR="00D53EE9" w:rsidRDefault="00D53EE9" w:rsidP="00D11BA3">
      <w:pPr>
        <w:spacing w:after="0" w:line="240" w:lineRule="auto"/>
      </w:pPr>
      <w:r>
        <w:separator/>
      </w:r>
    </w:p>
  </w:endnote>
  <w:endnote w:type="continuationSeparator" w:id="0">
    <w:p w14:paraId="010B7758" w14:textId="77777777" w:rsidR="00D53EE9" w:rsidRDefault="00D53EE9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D53EE9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F47D8" w14:textId="77777777" w:rsidR="00D53EE9" w:rsidRDefault="00D53EE9" w:rsidP="00D11BA3">
      <w:pPr>
        <w:spacing w:after="0" w:line="240" w:lineRule="auto"/>
      </w:pPr>
      <w:r>
        <w:separator/>
      </w:r>
    </w:p>
  </w:footnote>
  <w:footnote w:type="continuationSeparator" w:id="0">
    <w:p w14:paraId="0178FC79" w14:textId="77777777" w:rsidR="00D53EE9" w:rsidRDefault="00D53EE9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0472F"/>
    <w:multiLevelType w:val="multilevel"/>
    <w:tmpl w:val="0E424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E6A00"/>
    <w:multiLevelType w:val="hybridMultilevel"/>
    <w:tmpl w:val="64487D56"/>
    <w:lvl w:ilvl="0" w:tplc="07582156">
      <w:start w:val="7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776E4"/>
    <w:multiLevelType w:val="multilevel"/>
    <w:tmpl w:val="EC3EAA6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B0757"/>
    <w:multiLevelType w:val="hybridMultilevel"/>
    <w:tmpl w:val="85BE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6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7" w15:restartNumberingAfterBreak="0">
    <w:nsid w:val="774C0162"/>
    <w:multiLevelType w:val="multilevel"/>
    <w:tmpl w:val="749853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6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4062C"/>
    <w:multiLevelType w:val="multilevel"/>
    <w:tmpl w:val="0936D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19"/>
  </w:num>
  <w:num w:numId="5">
    <w:abstractNumId w:val="27"/>
  </w:num>
  <w:num w:numId="6">
    <w:abstractNumId w:val="31"/>
  </w:num>
  <w:num w:numId="7">
    <w:abstractNumId w:val="10"/>
  </w:num>
  <w:num w:numId="8">
    <w:abstractNumId w:val="0"/>
  </w:num>
  <w:num w:numId="9">
    <w:abstractNumId w:val="34"/>
  </w:num>
  <w:num w:numId="10">
    <w:abstractNumId w:val="11"/>
  </w:num>
  <w:num w:numId="11">
    <w:abstractNumId w:val="23"/>
  </w:num>
  <w:num w:numId="12">
    <w:abstractNumId w:val="22"/>
  </w:num>
  <w:num w:numId="13">
    <w:abstractNumId w:val="21"/>
  </w:num>
  <w:num w:numId="14">
    <w:abstractNumId w:val="13"/>
  </w:num>
  <w:num w:numId="15">
    <w:abstractNumId w:val="25"/>
  </w:num>
  <w:num w:numId="16">
    <w:abstractNumId w:val="17"/>
  </w:num>
  <w:num w:numId="17">
    <w:abstractNumId w:val="4"/>
  </w:num>
  <w:num w:numId="18">
    <w:abstractNumId w:val="28"/>
  </w:num>
  <w:num w:numId="19">
    <w:abstractNumId w:val="38"/>
  </w:num>
  <w:num w:numId="20">
    <w:abstractNumId w:val="36"/>
  </w:num>
  <w:num w:numId="21">
    <w:abstractNumId w:val="29"/>
  </w:num>
  <w:num w:numId="22">
    <w:abstractNumId w:val="30"/>
  </w:num>
  <w:num w:numId="23">
    <w:abstractNumId w:val="18"/>
  </w:num>
  <w:num w:numId="24">
    <w:abstractNumId w:val="8"/>
  </w:num>
  <w:num w:numId="25">
    <w:abstractNumId w:val="35"/>
  </w:num>
  <w:num w:numId="26">
    <w:abstractNumId w:val="5"/>
  </w:num>
  <w:num w:numId="27">
    <w:abstractNumId w:val="40"/>
  </w:num>
  <w:num w:numId="28">
    <w:abstractNumId w:val="7"/>
  </w:num>
  <w:num w:numId="29">
    <w:abstractNumId w:val="32"/>
  </w:num>
  <w:num w:numId="30">
    <w:abstractNumId w:val="14"/>
  </w:num>
  <w:num w:numId="31">
    <w:abstractNumId w:val="15"/>
  </w:num>
  <w:num w:numId="32">
    <w:abstractNumId w:val="24"/>
  </w:num>
  <w:num w:numId="33">
    <w:abstractNumId w:val="33"/>
  </w:num>
  <w:num w:numId="34">
    <w:abstractNumId w:val="20"/>
  </w:num>
  <w:num w:numId="35">
    <w:abstractNumId w:val="16"/>
  </w:num>
  <w:num w:numId="36">
    <w:abstractNumId w:val="1"/>
  </w:num>
  <w:num w:numId="37">
    <w:abstractNumId w:val="39"/>
  </w:num>
  <w:num w:numId="38">
    <w:abstractNumId w:val="9"/>
  </w:num>
  <w:num w:numId="39">
    <w:abstractNumId w:val="37"/>
  </w:num>
  <w:num w:numId="40">
    <w:abstractNumId w:val="6"/>
  </w:num>
  <w:num w:numId="41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52"/>
    <w:rsid w:val="00003150"/>
    <w:rsid w:val="00052FD1"/>
    <w:rsid w:val="00070616"/>
    <w:rsid w:val="00074C27"/>
    <w:rsid w:val="00090994"/>
    <w:rsid w:val="000F1BE5"/>
    <w:rsid w:val="00197559"/>
    <w:rsid w:val="001A2657"/>
    <w:rsid w:val="001B6EE0"/>
    <w:rsid w:val="002C0DA1"/>
    <w:rsid w:val="002D330F"/>
    <w:rsid w:val="002F40C4"/>
    <w:rsid w:val="00314099"/>
    <w:rsid w:val="00346268"/>
    <w:rsid w:val="00394928"/>
    <w:rsid w:val="003B0BA4"/>
    <w:rsid w:val="003F3433"/>
    <w:rsid w:val="004041BB"/>
    <w:rsid w:val="004707C7"/>
    <w:rsid w:val="00471531"/>
    <w:rsid w:val="00485815"/>
    <w:rsid w:val="00497DE1"/>
    <w:rsid w:val="004F176B"/>
    <w:rsid w:val="00563596"/>
    <w:rsid w:val="00564B52"/>
    <w:rsid w:val="00605A04"/>
    <w:rsid w:val="006B6910"/>
    <w:rsid w:val="006C63FC"/>
    <w:rsid w:val="006F59EC"/>
    <w:rsid w:val="00737B88"/>
    <w:rsid w:val="0076551D"/>
    <w:rsid w:val="007A7060"/>
    <w:rsid w:val="007B2B75"/>
    <w:rsid w:val="008076DF"/>
    <w:rsid w:val="00885941"/>
    <w:rsid w:val="0089097E"/>
    <w:rsid w:val="008A3CF4"/>
    <w:rsid w:val="008D52A1"/>
    <w:rsid w:val="00906F7A"/>
    <w:rsid w:val="00992DAA"/>
    <w:rsid w:val="00A1298B"/>
    <w:rsid w:val="00A736F2"/>
    <w:rsid w:val="00A751ED"/>
    <w:rsid w:val="00AC2FA1"/>
    <w:rsid w:val="00AE7709"/>
    <w:rsid w:val="00AF1702"/>
    <w:rsid w:val="00B505E5"/>
    <w:rsid w:val="00B5244F"/>
    <w:rsid w:val="00B7619D"/>
    <w:rsid w:val="00B87ACE"/>
    <w:rsid w:val="00C05B9B"/>
    <w:rsid w:val="00C834A1"/>
    <w:rsid w:val="00CC3E56"/>
    <w:rsid w:val="00D11BA3"/>
    <w:rsid w:val="00D2239A"/>
    <w:rsid w:val="00D45538"/>
    <w:rsid w:val="00D471D0"/>
    <w:rsid w:val="00D53EE9"/>
    <w:rsid w:val="00D824D4"/>
    <w:rsid w:val="00DD5508"/>
    <w:rsid w:val="00DF0F0B"/>
    <w:rsid w:val="00E001E5"/>
    <w:rsid w:val="00E9408F"/>
    <w:rsid w:val="00EA156D"/>
    <w:rsid w:val="00EA747A"/>
    <w:rsid w:val="00EE115B"/>
    <w:rsid w:val="00EF6D36"/>
    <w:rsid w:val="00F16111"/>
    <w:rsid w:val="00F66AA7"/>
    <w:rsid w:val="00F70930"/>
    <w:rsid w:val="00F71711"/>
    <w:rsid w:val="00F8625B"/>
    <w:rsid w:val="00F91CEA"/>
    <w:rsid w:val="00FB1031"/>
    <w:rsid w:val="00FE0606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NormalnyWeb">
    <w:name w:val="Normal (Web)"/>
    <w:basedOn w:val="Normalny"/>
    <w:rsid w:val="004041BB"/>
    <w:pPr>
      <w:suppressAutoHyphens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B524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524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Arek Dębicki</cp:lastModifiedBy>
  <cp:revision>2</cp:revision>
  <cp:lastPrinted>2021-04-22T08:32:00Z</cp:lastPrinted>
  <dcterms:created xsi:type="dcterms:W3CDTF">2021-07-09T06:37:00Z</dcterms:created>
  <dcterms:modified xsi:type="dcterms:W3CDTF">2021-07-09T06:37:00Z</dcterms:modified>
</cp:coreProperties>
</file>