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5DA6ECB" w14:textId="028A5557" w:rsidR="00564B52" w:rsidRPr="00D11BA3" w:rsidRDefault="00543951" w:rsidP="0054395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43951">
        <w:rPr>
          <w:rFonts w:ascii="Verdana" w:hAnsi="Verdana"/>
          <w:sz w:val="16"/>
          <w:szCs w:val="16"/>
        </w:rPr>
        <w:t>DOSTAWA WYROBÓW DO LAPAROSKOPII, ELEKTROCHIRURGII, ARTROSKOPII, STAPLERÓW, KOŃCÓWEK DO NOŻA HARMONICZNEGO ORAZ WYROBÓW DO NEUROCHIRURGII</w:t>
      </w: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04E17F78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  <w:r w:rsidR="00543951">
        <w:rPr>
          <w:rFonts w:ascii="Verdana" w:hAnsi="Verdana"/>
          <w:sz w:val="16"/>
          <w:szCs w:val="16"/>
        </w:rPr>
        <w:t>, zgodnie z art. 132 Pzp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F6DE1F5" w14:textId="77777777" w:rsidR="00543951" w:rsidRPr="00D11BA3" w:rsidRDefault="00543951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35745040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261E1">
        <w:rPr>
          <w:rFonts w:ascii="Verdana" w:hAnsi="Verdana"/>
          <w:sz w:val="16"/>
          <w:szCs w:val="16"/>
        </w:rPr>
        <w:t>3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358EEB02" w14:textId="77777777" w:rsidR="00543951" w:rsidRDefault="00543951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7CFD53EE" w:rsidR="003B0BA4" w:rsidRDefault="00564B52" w:rsidP="0054395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543951">
        <w:rPr>
          <w:rFonts w:ascii="Verdana" w:hAnsi="Verdana"/>
          <w:sz w:val="16"/>
          <w:szCs w:val="16"/>
        </w:rPr>
        <w:t>d</w:t>
      </w:r>
      <w:r w:rsidR="00543951" w:rsidRPr="00543951">
        <w:rPr>
          <w:rFonts w:ascii="Verdana" w:hAnsi="Verdana"/>
          <w:sz w:val="16"/>
          <w:szCs w:val="16"/>
        </w:rPr>
        <w:t>ostawa wyrobów do laparoskopii, elektrochirurgii, artroskopii, staplerów, końcówek do noża harmonicznego oraz wyrobów do neurochirurgii</w:t>
      </w:r>
      <w:r w:rsidR="00543951">
        <w:rPr>
          <w:rFonts w:ascii="Verdana" w:hAnsi="Verdana"/>
          <w:sz w:val="16"/>
          <w:szCs w:val="16"/>
        </w:rPr>
        <w:t xml:space="preserve"> w 20 pakietach.</w:t>
      </w:r>
    </w:p>
    <w:p w14:paraId="7A9B9CB5" w14:textId="1D89D26A" w:rsidR="00564B52" w:rsidRPr="00543951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</w:p>
    <w:p w14:paraId="30BC96C7" w14:textId="77777777" w:rsidR="00543951" w:rsidRPr="00543951" w:rsidRDefault="00543951" w:rsidP="0054395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43951">
        <w:rPr>
          <w:rFonts w:ascii="Verdana" w:hAnsi="Verdana"/>
          <w:b/>
          <w:bCs/>
          <w:sz w:val="16"/>
          <w:szCs w:val="16"/>
        </w:rPr>
        <w:t xml:space="preserve">33141122-1 </w:t>
      </w:r>
      <w:r w:rsidRPr="00543951">
        <w:rPr>
          <w:rFonts w:ascii="Verdana" w:hAnsi="Verdana"/>
          <w:sz w:val="16"/>
          <w:szCs w:val="16"/>
        </w:rPr>
        <w:t>Klamry chirurgiczne</w:t>
      </w:r>
    </w:p>
    <w:p w14:paraId="4DF1202A" w14:textId="77777777" w:rsidR="00543951" w:rsidRPr="00543951" w:rsidRDefault="00543951" w:rsidP="0054395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43951">
        <w:rPr>
          <w:rFonts w:ascii="Verdana" w:hAnsi="Verdana"/>
          <w:b/>
          <w:bCs/>
          <w:sz w:val="16"/>
          <w:szCs w:val="16"/>
        </w:rPr>
        <w:t xml:space="preserve">33169000-2 </w:t>
      </w:r>
      <w:r w:rsidRPr="00543951">
        <w:rPr>
          <w:rFonts w:ascii="Verdana" w:hAnsi="Verdana"/>
          <w:sz w:val="16"/>
          <w:szCs w:val="16"/>
        </w:rPr>
        <w:t xml:space="preserve">Przyrządy chirurgiczne </w:t>
      </w:r>
    </w:p>
    <w:p w14:paraId="366BDD3A" w14:textId="77777777" w:rsidR="00543951" w:rsidRPr="00543951" w:rsidRDefault="00543951" w:rsidP="0054395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43951">
        <w:rPr>
          <w:rFonts w:ascii="Verdana" w:hAnsi="Verdana"/>
          <w:b/>
          <w:bCs/>
          <w:sz w:val="16"/>
          <w:szCs w:val="16"/>
        </w:rPr>
        <w:t xml:space="preserve">33141700-7 </w:t>
      </w:r>
      <w:r w:rsidRPr="00543951">
        <w:rPr>
          <w:rFonts w:ascii="Verdana" w:hAnsi="Verdana"/>
          <w:sz w:val="16"/>
          <w:szCs w:val="16"/>
        </w:rPr>
        <w:t>Wyroby ortopedyczne</w:t>
      </w:r>
    </w:p>
    <w:p w14:paraId="556DB020" w14:textId="6312B81C" w:rsidR="00543951" w:rsidRPr="00543951" w:rsidRDefault="00543951" w:rsidP="0054395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43951">
        <w:rPr>
          <w:rFonts w:ascii="Verdana" w:hAnsi="Verdana"/>
          <w:b/>
          <w:bCs/>
          <w:sz w:val="16"/>
          <w:szCs w:val="16"/>
        </w:rPr>
        <w:t xml:space="preserve">33162200-5 </w:t>
      </w:r>
      <w:r w:rsidRPr="00543951">
        <w:rPr>
          <w:rFonts w:ascii="Verdana" w:hAnsi="Verdana"/>
          <w:sz w:val="16"/>
          <w:szCs w:val="16"/>
        </w:rPr>
        <w:t>Przyrządy używane na salach operacyjnych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3B383AE1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543951">
        <w:rPr>
          <w:rFonts w:ascii="Verdana" w:hAnsi="Verdana"/>
          <w:sz w:val="16"/>
          <w:szCs w:val="16"/>
        </w:rPr>
        <w:t>24 miesięcy dla pakietów 1-14 i 25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3B0BA4">
        <w:rPr>
          <w:rFonts w:ascii="Verdana" w:hAnsi="Verdana"/>
          <w:sz w:val="16"/>
          <w:szCs w:val="16"/>
        </w:rPr>
        <w:t xml:space="preserve"> </w:t>
      </w:r>
      <w:r w:rsidR="00543951">
        <w:rPr>
          <w:rFonts w:ascii="Verdana" w:hAnsi="Verdana"/>
          <w:sz w:val="16"/>
          <w:szCs w:val="16"/>
        </w:rPr>
        <w:t>dla pakietów 15-20</w:t>
      </w:r>
      <w:r w:rsidRPr="00D11BA3">
        <w:rPr>
          <w:rFonts w:ascii="Verdana" w:hAnsi="Verdana"/>
          <w:sz w:val="16"/>
          <w:szCs w:val="16"/>
        </w:rPr>
        <w:t xml:space="preserve"> od daty </w:t>
      </w:r>
      <w:r w:rsidR="00543951">
        <w:rPr>
          <w:rFonts w:ascii="Verdana" w:hAnsi="Verdana"/>
          <w:sz w:val="16"/>
          <w:szCs w:val="16"/>
        </w:rPr>
        <w:t>obowiązywania</w:t>
      </w:r>
      <w:r w:rsidRPr="00D11BA3">
        <w:rPr>
          <w:rFonts w:ascii="Verdana" w:hAnsi="Verdana"/>
          <w:sz w:val="16"/>
          <w:szCs w:val="16"/>
        </w:rPr>
        <w:t xml:space="preserve"> umowy</w:t>
      </w:r>
      <w:r w:rsidR="003B0BA4">
        <w:rPr>
          <w:rFonts w:ascii="Verdana" w:hAnsi="Verdana"/>
          <w:sz w:val="16"/>
          <w:szCs w:val="16"/>
        </w:rPr>
        <w:t>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</w:t>
      </w:r>
      <w:r w:rsidRPr="008C795C">
        <w:rPr>
          <w:rFonts w:ascii="Verdana" w:hAnsi="Verdana"/>
          <w:sz w:val="16"/>
          <w:szCs w:val="16"/>
        </w:rPr>
        <w:lastRenderedPageBreak/>
        <w:t xml:space="preserve">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F1C0517" w14:textId="7DDFC821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60FC13FA" w14:textId="261BCAD7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4A3890F1" w14:textId="3866CDF5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 oraz podpisać odpowiednim rodzajem podpisu elektronicznego, zgodnie z pkt 7. </w:t>
      </w:r>
      <w:r w:rsidRPr="0097617D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</w:t>
      </w:r>
      <w:r w:rsidRPr="005C0DFC">
        <w:rPr>
          <w:rFonts w:ascii="Verdana" w:hAnsi="Verdana"/>
          <w:sz w:val="16"/>
          <w:szCs w:val="16"/>
        </w:rPr>
        <w:lastRenderedPageBreak/>
        <w:t xml:space="preserve">sprawie wymagań dla dokumentów elektronicznych opatrzone kwalifikowanym podpisem elektronicznym, podpisem zaufanym9 lub podpisem osobistym, mogą być zgodnie z wyborem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56BF7F7" w:rsidR="00992DAA" w:rsidRPr="00C602B5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C602B5" w:rsidRPr="00C602B5">
        <w:rPr>
          <w:rFonts w:ascii="Verdana" w:hAnsi="Verdana"/>
          <w:b/>
          <w:bCs/>
          <w:sz w:val="16"/>
          <w:szCs w:val="16"/>
        </w:rPr>
        <w:t>oświadczenie JEDZ</w:t>
      </w:r>
      <w:r w:rsidR="00C602B5"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 w:rsidR="00C602B5">
        <w:rPr>
          <w:rFonts w:ascii="Verdana" w:hAnsi="Verdana"/>
          <w:sz w:val="16"/>
          <w:szCs w:val="16"/>
        </w:rPr>
        <w:t xml:space="preserve">. </w:t>
      </w:r>
      <w:r w:rsidR="00C602B5"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="00C602B5"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="00C602B5" w:rsidRPr="00C602B5">
        <w:rPr>
          <w:rFonts w:ascii="Verdana" w:hAnsi="Verdana"/>
          <w:sz w:val="16"/>
          <w:szCs w:val="16"/>
        </w:rPr>
        <w:t>.</w:t>
      </w:r>
      <w:r w:rsidR="00C602B5">
        <w:rPr>
          <w:rFonts w:ascii="Verdana" w:hAnsi="Verdana"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56A98DD0" w14:textId="3A1CBC55" w:rsidR="00564B52" w:rsidRPr="00A736F2" w:rsidRDefault="004842CC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3 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lastRenderedPageBreak/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21E46B8F" w:rsidR="00BF5626" w:rsidRP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ascii="Verdana" w:hAnsi="Verdana"/>
          <w:sz w:val="16"/>
          <w:szCs w:val="16"/>
        </w:rPr>
        <w:t>.</w:t>
      </w: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lub odpisu albo informacji z Krajowego Rejestru Sądowego lub z Centralnej Ewidencji i Informacji o 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dokument lub dokumenty wystawione w kraju, w którym wykonawca ma 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lastRenderedPageBreak/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57DA5933" w14:textId="7CD160F1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przedmiotowe środki dowodowe</w:t>
      </w:r>
      <w:r w:rsidR="00543951">
        <w:rPr>
          <w:rFonts w:ascii="Verdana" w:hAnsi="Verdana"/>
          <w:sz w:val="16"/>
          <w:szCs w:val="16"/>
        </w:rPr>
        <w:t>: brak</w:t>
      </w: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28BE73C6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543951">
        <w:rPr>
          <w:rFonts w:ascii="Verdana" w:hAnsi="Verdana"/>
          <w:sz w:val="16"/>
          <w:szCs w:val="16"/>
        </w:rPr>
        <w:t>30.05.2023r.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543951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273AEF0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543951">
        <w:rPr>
          <w:rFonts w:ascii="Verdana" w:hAnsi="Verdana"/>
          <w:sz w:val="16"/>
          <w:szCs w:val="16"/>
        </w:rPr>
        <w:t>30.05.2023r.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543951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lastRenderedPageBreak/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</w:t>
      </w:r>
      <w:r w:rsidRPr="00563596">
        <w:rPr>
          <w:rFonts w:ascii="Verdana" w:hAnsi="Verdana"/>
          <w:sz w:val="16"/>
          <w:szCs w:val="16"/>
        </w:rPr>
        <w:lastRenderedPageBreak/>
        <w:t>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lastRenderedPageBreak/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64DACC45" w14:textId="63C554D4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97617D">
        <w:rPr>
          <w:rFonts w:ascii="Verdana" w:hAnsi="Verdana"/>
          <w:sz w:val="16"/>
          <w:szCs w:val="16"/>
        </w:rPr>
        <w:t>2</w:t>
      </w:r>
      <w:r w:rsidR="00C35FC7">
        <w:rPr>
          <w:rFonts w:ascii="Verdana" w:hAnsi="Verdana"/>
          <w:sz w:val="16"/>
          <w:szCs w:val="16"/>
        </w:rPr>
        <w:t>;</w:t>
      </w:r>
    </w:p>
    <w:p w14:paraId="4FAD3CDB" w14:textId="4C87892F" w:rsidR="00C35FC7" w:rsidRPr="00074C27" w:rsidRDefault="00C35FC7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Parametry techniczne – wymagania minimalne – załącznik nr </w:t>
      </w:r>
      <w:r w:rsidR="0097617D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3764" w14:textId="77777777" w:rsidR="007D5120" w:rsidRDefault="007D5120" w:rsidP="00D11BA3">
      <w:pPr>
        <w:spacing w:after="0" w:line="240" w:lineRule="auto"/>
      </w:pPr>
      <w:r>
        <w:separator/>
      </w:r>
    </w:p>
  </w:endnote>
  <w:endnote w:type="continuationSeparator" w:id="0">
    <w:p w14:paraId="4ED2251E" w14:textId="77777777" w:rsidR="007D5120" w:rsidRDefault="007D5120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E957" w14:textId="77777777" w:rsidR="007D5120" w:rsidRDefault="007D5120" w:rsidP="00D11BA3">
      <w:pPr>
        <w:spacing w:after="0" w:line="240" w:lineRule="auto"/>
      </w:pPr>
      <w:r>
        <w:separator/>
      </w:r>
    </w:p>
  </w:footnote>
  <w:footnote w:type="continuationSeparator" w:id="0">
    <w:p w14:paraId="540F0CB3" w14:textId="77777777" w:rsidR="007D5120" w:rsidRDefault="007D5120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806145">
    <w:abstractNumId w:val="30"/>
  </w:num>
  <w:num w:numId="2" w16cid:durableId="2092389883">
    <w:abstractNumId w:val="16"/>
  </w:num>
  <w:num w:numId="3" w16cid:durableId="1518545791">
    <w:abstractNumId w:val="5"/>
  </w:num>
  <w:num w:numId="4" w16cid:durableId="939214368">
    <w:abstractNumId w:val="23"/>
  </w:num>
  <w:num w:numId="5" w16cid:durableId="1179809429">
    <w:abstractNumId w:val="31"/>
  </w:num>
  <w:num w:numId="6" w16cid:durableId="2145152432">
    <w:abstractNumId w:val="35"/>
  </w:num>
  <w:num w:numId="7" w16cid:durableId="921380273">
    <w:abstractNumId w:val="11"/>
  </w:num>
  <w:num w:numId="8" w16cid:durableId="457140767">
    <w:abstractNumId w:val="1"/>
  </w:num>
  <w:num w:numId="9" w16cid:durableId="684938334">
    <w:abstractNumId w:val="38"/>
  </w:num>
  <w:num w:numId="10" w16cid:durableId="2106680749">
    <w:abstractNumId w:val="12"/>
  </w:num>
  <w:num w:numId="11" w16cid:durableId="297731914">
    <w:abstractNumId w:val="27"/>
  </w:num>
  <w:num w:numId="12" w16cid:durableId="76636892">
    <w:abstractNumId w:val="26"/>
  </w:num>
  <w:num w:numId="13" w16cid:durableId="993990420">
    <w:abstractNumId w:val="25"/>
  </w:num>
  <w:num w:numId="14" w16cid:durableId="1785689210">
    <w:abstractNumId w:val="17"/>
  </w:num>
  <w:num w:numId="15" w16cid:durableId="1569655273">
    <w:abstractNumId w:val="29"/>
  </w:num>
  <w:num w:numId="16" w16cid:durableId="1104496421">
    <w:abstractNumId w:val="21"/>
  </w:num>
  <w:num w:numId="17" w16cid:durableId="2000226572">
    <w:abstractNumId w:val="6"/>
  </w:num>
  <w:num w:numId="18" w16cid:durableId="281691013">
    <w:abstractNumId w:val="32"/>
  </w:num>
  <w:num w:numId="19" w16cid:durableId="795758185">
    <w:abstractNumId w:val="41"/>
  </w:num>
  <w:num w:numId="20" w16cid:durableId="1743873717">
    <w:abstractNumId w:val="40"/>
  </w:num>
  <w:num w:numId="21" w16cid:durableId="32930515">
    <w:abstractNumId w:val="33"/>
  </w:num>
  <w:num w:numId="22" w16cid:durableId="1943612000">
    <w:abstractNumId w:val="34"/>
  </w:num>
  <w:num w:numId="23" w16cid:durableId="1937400225">
    <w:abstractNumId w:val="22"/>
  </w:num>
  <w:num w:numId="24" w16cid:durableId="120656277">
    <w:abstractNumId w:val="10"/>
  </w:num>
  <w:num w:numId="25" w16cid:durableId="1616061713">
    <w:abstractNumId w:val="39"/>
  </w:num>
  <w:num w:numId="26" w16cid:durableId="700470834">
    <w:abstractNumId w:val="8"/>
  </w:num>
  <w:num w:numId="27" w16cid:durableId="433091320">
    <w:abstractNumId w:val="43"/>
  </w:num>
  <w:num w:numId="28" w16cid:durableId="957831886">
    <w:abstractNumId w:val="9"/>
  </w:num>
  <w:num w:numId="29" w16cid:durableId="2072577842">
    <w:abstractNumId w:val="36"/>
  </w:num>
  <w:num w:numId="30" w16cid:durableId="564337956">
    <w:abstractNumId w:val="18"/>
  </w:num>
  <w:num w:numId="31" w16cid:durableId="1006903543">
    <w:abstractNumId w:val="19"/>
  </w:num>
  <w:num w:numId="32" w16cid:durableId="1459375617">
    <w:abstractNumId w:val="28"/>
  </w:num>
  <w:num w:numId="33" w16cid:durableId="1756050241">
    <w:abstractNumId w:val="37"/>
  </w:num>
  <w:num w:numId="34" w16cid:durableId="1082066368">
    <w:abstractNumId w:val="24"/>
  </w:num>
  <w:num w:numId="35" w16cid:durableId="1724451286">
    <w:abstractNumId w:val="20"/>
  </w:num>
  <w:num w:numId="36" w16cid:durableId="1777598860">
    <w:abstractNumId w:val="2"/>
  </w:num>
  <w:num w:numId="37" w16cid:durableId="519778891">
    <w:abstractNumId w:val="3"/>
  </w:num>
  <w:num w:numId="38" w16cid:durableId="1036003509">
    <w:abstractNumId w:val="14"/>
  </w:num>
  <w:num w:numId="39" w16cid:durableId="1376780928">
    <w:abstractNumId w:val="4"/>
  </w:num>
  <w:num w:numId="40" w16cid:durableId="746876050">
    <w:abstractNumId w:val="0"/>
  </w:num>
  <w:num w:numId="41" w16cid:durableId="135531845">
    <w:abstractNumId w:val="13"/>
  </w:num>
  <w:num w:numId="42" w16cid:durableId="1507594083">
    <w:abstractNumId w:val="42"/>
  </w:num>
  <w:num w:numId="43" w16cid:durableId="360740138">
    <w:abstractNumId w:val="7"/>
  </w:num>
  <w:num w:numId="44" w16cid:durableId="1350764867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70616"/>
    <w:rsid w:val="00074C27"/>
    <w:rsid w:val="000C2F38"/>
    <w:rsid w:val="000D3E45"/>
    <w:rsid w:val="000F1BE5"/>
    <w:rsid w:val="001501BB"/>
    <w:rsid w:val="00197559"/>
    <w:rsid w:val="001A2657"/>
    <w:rsid w:val="001B6EE0"/>
    <w:rsid w:val="0023702E"/>
    <w:rsid w:val="00255C79"/>
    <w:rsid w:val="002C0DA1"/>
    <w:rsid w:val="002F40C4"/>
    <w:rsid w:val="002F4F57"/>
    <w:rsid w:val="00302288"/>
    <w:rsid w:val="00314099"/>
    <w:rsid w:val="00346268"/>
    <w:rsid w:val="00366639"/>
    <w:rsid w:val="00394928"/>
    <w:rsid w:val="003B0BA4"/>
    <w:rsid w:val="003F3433"/>
    <w:rsid w:val="004237BC"/>
    <w:rsid w:val="00456EE2"/>
    <w:rsid w:val="004707C7"/>
    <w:rsid w:val="00471531"/>
    <w:rsid w:val="004842CC"/>
    <w:rsid w:val="004F176B"/>
    <w:rsid w:val="004F264A"/>
    <w:rsid w:val="005261E1"/>
    <w:rsid w:val="00543951"/>
    <w:rsid w:val="00563596"/>
    <w:rsid w:val="00564B52"/>
    <w:rsid w:val="005D7BA8"/>
    <w:rsid w:val="005E4504"/>
    <w:rsid w:val="00605A04"/>
    <w:rsid w:val="006620F6"/>
    <w:rsid w:val="00675E12"/>
    <w:rsid w:val="006B6910"/>
    <w:rsid w:val="006E506B"/>
    <w:rsid w:val="006F59EC"/>
    <w:rsid w:val="00737B88"/>
    <w:rsid w:val="0076551D"/>
    <w:rsid w:val="007B2B75"/>
    <w:rsid w:val="007D5120"/>
    <w:rsid w:val="008076DF"/>
    <w:rsid w:val="00885941"/>
    <w:rsid w:val="00891B3F"/>
    <w:rsid w:val="008D52A1"/>
    <w:rsid w:val="008F2895"/>
    <w:rsid w:val="0097617D"/>
    <w:rsid w:val="00992DAA"/>
    <w:rsid w:val="009E65C3"/>
    <w:rsid w:val="00A1298B"/>
    <w:rsid w:val="00A736F2"/>
    <w:rsid w:val="00A751ED"/>
    <w:rsid w:val="00AE7709"/>
    <w:rsid w:val="00B0656E"/>
    <w:rsid w:val="00B505E5"/>
    <w:rsid w:val="00B64CB6"/>
    <w:rsid w:val="00B65627"/>
    <w:rsid w:val="00B7020A"/>
    <w:rsid w:val="00B7619D"/>
    <w:rsid w:val="00B87ACE"/>
    <w:rsid w:val="00BA7024"/>
    <w:rsid w:val="00BD284D"/>
    <w:rsid w:val="00BD424D"/>
    <w:rsid w:val="00BF5626"/>
    <w:rsid w:val="00C26E4C"/>
    <w:rsid w:val="00C35FC7"/>
    <w:rsid w:val="00C56452"/>
    <w:rsid w:val="00C602B5"/>
    <w:rsid w:val="00C834A1"/>
    <w:rsid w:val="00CC3E56"/>
    <w:rsid w:val="00D11BA3"/>
    <w:rsid w:val="00D2239A"/>
    <w:rsid w:val="00D471D0"/>
    <w:rsid w:val="00D62BA3"/>
    <w:rsid w:val="00D77D31"/>
    <w:rsid w:val="00D824D4"/>
    <w:rsid w:val="00DD5508"/>
    <w:rsid w:val="00DF0F0B"/>
    <w:rsid w:val="00E001E5"/>
    <w:rsid w:val="00E339CE"/>
    <w:rsid w:val="00E9408F"/>
    <w:rsid w:val="00EA747A"/>
    <w:rsid w:val="00EE6D97"/>
    <w:rsid w:val="00EF6D36"/>
    <w:rsid w:val="00F16111"/>
    <w:rsid w:val="00F66AA7"/>
    <w:rsid w:val="00F70930"/>
    <w:rsid w:val="00F71711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4549</Words>
  <Characters>27297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2023-04-19T11:31:00Z</cp:lastPrinted>
  <dcterms:created xsi:type="dcterms:W3CDTF">2023-04-19T11:31:00Z</dcterms:created>
  <dcterms:modified xsi:type="dcterms:W3CDTF">2023-04-19T11:31:00Z</dcterms:modified>
</cp:coreProperties>
</file>