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B529" w14:textId="3952E8A5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39A81C05" w14:textId="77777777" w:rsidR="007730E5" w:rsidRDefault="007730E5" w:rsidP="00674E69">
      <w:pPr>
        <w:rPr>
          <w:rFonts w:ascii="Verdana" w:hAnsi="Verdana"/>
          <w:b/>
          <w:bCs/>
          <w:sz w:val="16"/>
          <w:szCs w:val="16"/>
        </w:rPr>
      </w:pPr>
    </w:p>
    <w:p w14:paraId="0BC186FB" w14:textId="1B121FE9" w:rsidR="0046009E" w:rsidRDefault="0046009E" w:rsidP="0046009E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D84E6C">
        <w:rPr>
          <w:rFonts w:ascii="Verdana" w:hAnsi="Verdana"/>
          <w:b/>
          <w:bCs/>
          <w:sz w:val="16"/>
          <w:szCs w:val="16"/>
        </w:rPr>
        <w:t xml:space="preserve">Załącznik nr </w:t>
      </w:r>
      <w:r>
        <w:rPr>
          <w:rFonts w:ascii="Verdana" w:hAnsi="Verdana"/>
          <w:b/>
          <w:bCs/>
          <w:sz w:val="16"/>
          <w:szCs w:val="16"/>
        </w:rPr>
        <w:t>1</w:t>
      </w:r>
      <w:r w:rsidR="00D9201F">
        <w:rPr>
          <w:rFonts w:ascii="Verdana" w:hAnsi="Verdana"/>
          <w:b/>
          <w:bCs/>
          <w:sz w:val="16"/>
          <w:szCs w:val="16"/>
        </w:rPr>
        <w:t xml:space="preserve"> </w:t>
      </w:r>
      <w:r w:rsidR="00D9201F" w:rsidRPr="00D9201F">
        <w:rPr>
          <w:rFonts w:ascii="Verdana" w:hAnsi="Verdana"/>
          <w:sz w:val="16"/>
          <w:szCs w:val="16"/>
        </w:rPr>
        <w:t>do zapytania ofertowego 199/2020/R</w:t>
      </w:r>
    </w:p>
    <w:p w14:paraId="70C6F5EE" w14:textId="77777777" w:rsidR="00CD4E8D" w:rsidRPr="00D84E6C" w:rsidRDefault="00CD4E8D" w:rsidP="0046009E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49A807E" w14:textId="77777777" w:rsidR="0046009E" w:rsidRDefault="0046009E" w:rsidP="0046009E">
      <w:pPr>
        <w:pStyle w:val="Standard"/>
        <w:jc w:val="both"/>
        <w:rPr>
          <w:rFonts w:ascii="Verdana" w:hAnsi="Verdana" w:cs="Times New Roman"/>
          <w:sz w:val="16"/>
          <w:szCs w:val="16"/>
        </w:rPr>
      </w:pPr>
    </w:p>
    <w:p w14:paraId="790F53C5" w14:textId="77777777" w:rsidR="0046009E" w:rsidRPr="0046009E" w:rsidRDefault="0046009E" w:rsidP="0046009E">
      <w:pPr>
        <w:pStyle w:val="Standard"/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46009E">
        <w:rPr>
          <w:rFonts w:ascii="Verdana" w:hAnsi="Verdana" w:cs="Times New Roman"/>
          <w:b/>
          <w:sz w:val="16"/>
          <w:szCs w:val="16"/>
        </w:rPr>
        <w:t>Szczegółowy zakres prac obejmuje :</w:t>
      </w:r>
    </w:p>
    <w:p w14:paraId="1F0C8F7C" w14:textId="77777777" w:rsidR="007B00A0" w:rsidRDefault="0046009E" w:rsidP="007B00A0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46009E">
        <w:rPr>
          <w:rFonts w:ascii="Verdana" w:hAnsi="Verdana" w:cs="Times New Roman"/>
          <w:sz w:val="16"/>
          <w:szCs w:val="16"/>
        </w:rPr>
        <w:t>Wykonanie dokumentacji modernizacyjnej z uzgodnieniem z Wojskowym Dozorem Technicznym.</w:t>
      </w:r>
      <w:r w:rsidR="007B00A0">
        <w:rPr>
          <w:rFonts w:ascii="Verdana" w:hAnsi="Verdana" w:cs="Times New Roman"/>
          <w:sz w:val="16"/>
          <w:szCs w:val="16"/>
        </w:rPr>
        <w:t xml:space="preserve"> </w:t>
      </w:r>
      <w:r w:rsidRPr="007B00A0">
        <w:rPr>
          <w:rFonts w:ascii="Verdana" w:hAnsi="Verdana" w:cs="Times New Roman"/>
          <w:sz w:val="16"/>
          <w:szCs w:val="16"/>
        </w:rPr>
        <w:t>Modernizacji dźwigu może dokonać zakład posiadający uprawnienia Urzędu Dozoru Technicznego do wykonywania modernizacji dźwigów. Modernizację dźwigu należy wykonać zgodnie z dokumentacją zatwierdzoną w Wojskowym Dozorem Technicznym.</w:t>
      </w:r>
    </w:p>
    <w:p w14:paraId="0B79B5C6" w14:textId="77777777" w:rsidR="007B00A0" w:rsidRDefault="0046009E" w:rsidP="0046009E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Wymiana istniejącego sterowania ES-102 na sterowanie mikroprocesorowe z kompletną instalacją w maszynowni , szybie i kabinie.</w:t>
      </w:r>
    </w:p>
    <w:p w14:paraId="726B261B" w14:textId="77777777" w:rsidR="007B00A0" w:rsidRDefault="0046009E" w:rsidP="0046009E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Montaż certyfikowanych kurtyn świetlnych w kabinie – brak drzwi kabinowych.</w:t>
      </w:r>
    </w:p>
    <w:p w14:paraId="34C5A37D" w14:textId="77777777" w:rsidR="007B00A0" w:rsidRDefault="0046009E" w:rsidP="0046009E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Wymiana napędu EVC-1000 na napęd z płynną regulacją.</w:t>
      </w:r>
    </w:p>
    <w:p w14:paraId="3886E9D8" w14:textId="77777777" w:rsidR="007B00A0" w:rsidRDefault="0046009E" w:rsidP="0046009E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Dostawa UPS-a jednofazowego 3 kW -  2 sztuki.</w:t>
      </w:r>
    </w:p>
    <w:p w14:paraId="19E5ECA5" w14:textId="77777777" w:rsidR="007B00A0" w:rsidRDefault="0046009E" w:rsidP="0046009E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Udział w badaniu doraźnym po modernizacji z WDT</w:t>
      </w:r>
      <w:r w:rsidR="007B00A0">
        <w:rPr>
          <w:rFonts w:ascii="Verdana" w:hAnsi="Verdana" w:cs="Times New Roman"/>
          <w:sz w:val="16"/>
          <w:szCs w:val="16"/>
        </w:rPr>
        <w:t>.</w:t>
      </w:r>
    </w:p>
    <w:p w14:paraId="6D1213C3" w14:textId="77777777" w:rsidR="007B00A0" w:rsidRDefault="0046009E" w:rsidP="007B00A0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Przekazanie Zamawiającemu dźwigu do eksploatacji.</w:t>
      </w:r>
    </w:p>
    <w:p w14:paraId="6755B20F" w14:textId="77777777" w:rsidR="007B00A0" w:rsidRDefault="0046009E" w:rsidP="0046009E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Zakończenie prac i odbiory przez WDT winno być wykonane do 28.10.2020 roku</w:t>
      </w:r>
      <w:r w:rsidR="007B00A0">
        <w:rPr>
          <w:rFonts w:ascii="Verdana" w:hAnsi="Verdana" w:cs="Times New Roman"/>
          <w:sz w:val="16"/>
          <w:szCs w:val="16"/>
        </w:rPr>
        <w:t>.</w:t>
      </w:r>
    </w:p>
    <w:p w14:paraId="4736209A" w14:textId="02B14FF9" w:rsidR="0046009E" w:rsidRPr="007B00A0" w:rsidRDefault="0046009E" w:rsidP="0046009E">
      <w:pPr>
        <w:pStyle w:val="Standard"/>
        <w:numPr>
          <w:ilvl w:val="0"/>
          <w:numId w:val="17"/>
        </w:numPr>
        <w:spacing w:line="360" w:lineRule="auto"/>
        <w:ind w:left="360"/>
        <w:jc w:val="both"/>
        <w:rPr>
          <w:rFonts w:ascii="Verdana" w:hAnsi="Verdana" w:cs="Times New Roman"/>
          <w:sz w:val="16"/>
          <w:szCs w:val="16"/>
        </w:rPr>
      </w:pPr>
      <w:r w:rsidRPr="007B00A0">
        <w:rPr>
          <w:rFonts w:ascii="Verdana" w:hAnsi="Verdana" w:cs="Times New Roman"/>
          <w:sz w:val="16"/>
          <w:szCs w:val="16"/>
        </w:rPr>
        <w:t>Modernizacja dźwigu może być wykonywana w dni robocze w godzinach od 7.00 do 15.00</w:t>
      </w:r>
    </w:p>
    <w:p w14:paraId="247674FC" w14:textId="77777777" w:rsidR="0046009E" w:rsidRDefault="0046009E" w:rsidP="0046009E">
      <w:pPr>
        <w:pStyle w:val="Textbody"/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1A9BDA12" w14:textId="4A1BE52F" w:rsidR="0046009E" w:rsidRDefault="0046009E" w:rsidP="0046009E">
      <w:pPr>
        <w:suppressAutoHyphens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BA5A41">
        <w:rPr>
          <w:rFonts w:ascii="Verdana" w:hAnsi="Verdana"/>
          <w:b/>
          <w:sz w:val="16"/>
          <w:szCs w:val="16"/>
        </w:rPr>
        <w:t xml:space="preserve">Wykaz oświadczeń i dokumentów, jakie wykonawcy mają dostarczyć w celu potwierdzenia spełnienia </w:t>
      </w:r>
      <w:r w:rsidRPr="0046009E">
        <w:rPr>
          <w:rFonts w:ascii="Verdana" w:hAnsi="Verdana"/>
          <w:b/>
          <w:sz w:val="16"/>
          <w:szCs w:val="16"/>
        </w:rPr>
        <w:t>warunków udziału w postępowaniu</w:t>
      </w:r>
      <w:r>
        <w:rPr>
          <w:rFonts w:ascii="Verdana" w:hAnsi="Verdana"/>
          <w:b/>
          <w:sz w:val="16"/>
          <w:szCs w:val="16"/>
        </w:rPr>
        <w:t xml:space="preserve"> :</w:t>
      </w:r>
    </w:p>
    <w:p w14:paraId="509A07ED" w14:textId="77777777" w:rsidR="007B00A0" w:rsidRDefault="0046009E" w:rsidP="007B00A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7B00A0">
        <w:rPr>
          <w:rFonts w:ascii="Verdana" w:hAnsi="Verdana"/>
          <w:color w:val="000000"/>
          <w:sz w:val="16"/>
          <w:szCs w:val="16"/>
        </w:rPr>
        <w:t xml:space="preserve">Wypełniony i podpisany formularz oferty </w:t>
      </w:r>
      <w:r w:rsidR="00CD4E8D" w:rsidRPr="007B00A0">
        <w:rPr>
          <w:rFonts w:ascii="Verdana" w:hAnsi="Verdana"/>
          <w:b/>
          <w:bCs/>
          <w:sz w:val="16"/>
          <w:szCs w:val="16"/>
        </w:rPr>
        <w:t xml:space="preserve">- </w:t>
      </w:r>
      <w:r w:rsidRPr="007B00A0">
        <w:rPr>
          <w:rFonts w:ascii="Verdana" w:hAnsi="Verdana"/>
          <w:b/>
          <w:bCs/>
          <w:sz w:val="16"/>
          <w:szCs w:val="16"/>
        </w:rPr>
        <w:t>załącznik nr 2</w:t>
      </w:r>
      <w:r w:rsidR="00CD4E8D" w:rsidRPr="007B00A0">
        <w:rPr>
          <w:rFonts w:ascii="Verdana" w:hAnsi="Verdana"/>
          <w:b/>
          <w:bCs/>
          <w:sz w:val="16"/>
          <w:szCs w:val="16"/>
        </w:rPr>
        <w:t>.</w:t>
      </w:r>
      <w:r w:rsidRPr="007B00A0">
        <w:rPr>
          <w:rFonts w:ascii="Verdana" w:hAnsi="Verdana"/>
          <w:color w:val="000000"/>
          <w:sz w:val="16"/>
          <w:szCs w:val="16"/>
        </w:rPr>
        <w:t xml:space="preserve"> </w:t>
      </w:r>
    </w:p>
    <w:p w14:paraId="2CB0A38F" w14:textId="77777777" w:rsidR="007B00A0" w:rsidRPr="007B00A0" w:rsidRDefault="0046009E" w:rsidP="007B00A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7B00A0">
        <w:rPr>
          <w:rFonts w:ascii="Verdana" w:hAnsi="Verdana"/>
          <w:color w:val="000000"/>
          <w:sz w:val="16"/>
          <w:szCs w:val="16"/>
        </w:rPr>
        <w:t>Oświadczenie</w:t>
      </w:r>
      <w:r w:rsidR="00CD4E8D" w:rsidRPr="007B00A0">
        <w:rPr>
          <w:rFonts w:ascii="Verdana" w:hAnsi="Verdana"/>
          <w:color w:val="000000"/>
          <w:sz w:val="16"/>
          <w:szCs w:val="16"/>
        </w:rPr>
        <w:t xml:space="preserve"> (własne) o akceptacji wzoru umowy</w:t>
      </w:r>
      <w:r w:rsidRPr="007B00A0">
        <w:rPr>
          <w:rFonts w:ascii="Verdana" w:hAnsi="Verdana"/>
          <w:color w:val="000000"/>
          <w:sz w:val="16"/>
          <w:szCs w:val="16"/>
        </w:rPr>
        <w:t xml:space="preserve"> - </w:t>
      </w:r>
      <w:r w:rsidRPr="007B00A0">
        <w:rPr>
          <w:rFonts w:ascii="Verdana" w:hAnsi="Verdana"/>
          <w:b/>
          <w:bCs/>
          <w:sz w:val="16"/>
          <w:szCs w:val="16"/>
        </w:rPr>
        <w:t>załącznik nr 3</w:t>
      </w:r>
      <w:r w:rsidRPr="007B00A0">
        <w:rPr>
          <w:rFonts w:ascii="Verdana" w:hAnsi="Verdana"/>
          <w:sz w:val="16"/>
          <w:szCs w:val="16"/>
        </w:rPr>
        <w:t>.</w:t>
      </w:r>
    </w:p>
    <w:p w14:paraId="455E7BA3" w14:textId="77777777" w:rsidR="007B00A0" w:rsidRDefault="0046009E" w:rsidP="007B00A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7B00A0">
        <w:rPr>
          <w:rFonts w:ascii="Verdana" w:hAnsi="Verdana"/>
          <w:color w:val="000000"/>
          <w:sz w:val="16"/>
          <w:szCs w:val="16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ofert.</w:t>
      </w:r>
    </w:p>
    <w:p w14:paraId="2B271DA4" w14:textId="470FD4AB" w:rsidR="0046009E" w:rsidRPr="007B00A0" w:rsidRDefault="0046009E" w:rsidP="007B00A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7B00A0">
        <w:rPr>
          <w:rFonts w:ascii="Verdana" w:hAnsi="Verdana"/>
          <w:color w:val="000000"/>
          <w:sz w:val="16"/>
          <w:szCs w:val="16"/>
        </w:rPr>
        <w:t xml:space="preserve">Poświadczona przez wykonawcę kserokopia polisy ubezpieczeniowej lub inny dokument ubezpieczenia potwierdzający, że wykonawca jest ubezpieczony od odpowiedzialności cywilnej w zakresie prowadzonej działalności gospodarczej na </w:t>
      </w:r>
      <w:r w:rsidRPr="007B00A0">
        <w:rPr>
          <w:rFonts w:ascii="Verdana" w:hAnsi="Verdana"/>
          <w:b/>
          <w:bCs/>
          <w:color w:val="000000"/>
          <w:sz w:val="16"/>
          <w:szCs w:val="16"/>
        </w:rPr>
        <w:t>kwotę min. 50 000.00 PLN</w:t>
      </w:r>
      <w:r w:rsidRPr="007B00A0">
        <w:rPr>
          <w:rFonts w:ascii="Verdana" w:hAnsi="Verdana"/>
          <w:color w:val="000000"/>
          <w:sz w:val="16"/>
          <w:szCs w:val="16"/>
        </w:rPr>
        <w:t>.</w:t>
      </w:r>
    </w:p>
    <w:p w14:paraId="4623D617" w14:textId="77777777" w:rsidR="0046009E" w:rsidRPr="00BA5A41" w:rsidRDefault="0046009E" w:rsidP="0046009E">
      <w:pPr>
        <w:spacing w:line="360" w:lineRule="auto"/>
        <w:ind w:right="284"/>
        <w:jc w:val="both"/>
        <w:rPr>
          <w:rFonts w:ascii="Verdana" w:hAnsi="Verdana"/>
          <w:b/>
          <w:bCs/>
          <w:sz w:val="16"/>
          <w:szCs w:val="16"/>
        </w:rPr>
      </w:pPr>
    </w:p>
    <w:p w14:paraId="67D919DA" w14:textId="77777777" w:rsidR="0046009E" w:rsidRPr="00BA5A41" w:rsidRDefault="0046009E" w:rsidP="0046009E">
      <w:pPr>
        <w:spacing w:line="360" w:lineRule="auto"/>
        <w:ind w:right="284"/>
        <w:jc w:val="both"/>
        <w:rPr>
          <w:rFonts w:ascii="Verdana" w:hAnsi="Verdana"/>
          <w:b/>
          <w:bCs/>
          <w:sz w:val="16"/>
          <w:szCs w:val="16"/>
        </w:rPr>
      </w:pPr>
      <w:r w:rsidRPr="00BA5A41">
        <w:rPr>
          <w:rFonts w:ascii="Verdana" w:hAnsi="Verdana"/>
          <w:b/>
          <w:bCs/>
          <w:sz w:val="16"/>
          <w:szCs w:val="16"/>
        </w:rPr>
        <w:t>Szpital zastrzega</w:t>
      </w:r>
      <w:r w:rsidRPr="00BA5A41">
        <w:rPr>
          <w:rFonts w:ascii="Verdana" w:hAnsi="Verdana"/>
          <w:b/>
          <w:sz w:val="16"/>
          <w:szCs w:val="16"/>
        </w:rPr>
        <w:t xml:space="preserve"> sobie prawo unieważnienia postępowania na każdym jego etapie bez podania przyczyn, a oferentom nie przysługują z tego tytułu jakiekolwiek roszczenia.</w:t>
      </w:r>
    </w:p>
    <w:p w14:paraId="6F72B40C" w14:textId="77777777" w:rsidR="0046009E" w:rsidRPr="0046009E" w:rsidRDefault="0046009E" w:rsidP="0046009E">
      <w:pPr>
        <w:pStyle w:val="Textbody"/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1FCAAA94" w14:textId="77777777" w:rsidR="0046009E" w:rsidRDefault="0046009E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3CFEB7EC" w14:textId="77777777" w:rsidR="0046009E" w:rsidRDefault="0046009E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12E2AF81" w14:textId="77777777" w:rsidR="0046009E" w:rsidRDefault="0046009E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7C5D263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6B24E7AB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1D884CF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6A6BAC13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3FB53B8F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6BAA196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60D5B9A7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240246C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71C1F429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38C0BA30" w14:textId="77777777" w:rsidR="00CD4E8D" w:rsidRDefault="00CD4E8D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1D73A861" w14:textId="77777777" w:rsidR="0046009E" w:rsidRDefault="0046009E" w:rsidP="00A36F37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7B053A2A" w14:textId="215EF80D" w:rsidR="00D2628A" w:rsidRPr="00D2628A" w:rsidRDefault="00D2628A" w:rsidP="00CD4E8D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D2628A">
        <w:rPr>
          <w:rFonts w:ascii="Verdana" w:hAnsi="Verdana"/>
          <w:sz w:val="16"/>
          <w:szCs w:val="16"/>
        </w:rPr>
        <w:t xml:space="preserve"> </w:t>
      </w:r>
    </w:p>
    <w:sectPr w:rsidR="00D2628A" w:rsidRPr="00D2628A" w:rsidSect="002632C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7286B" w14:textId="77777777" w:rsidR="00245D89" w:rsidRDefault="00245D89" w:rsidP="00E77BEB">
      <w:r>
        <w:separator/>
      </w:r>
    </w:p>
  </w:endnote>
  <w:endnote w:type="continuationSeparator" w:id="0">
    <w:p w14:paraId="65A81D68" w14:textId="77777777" w:rsidR="00245D89" w:rsidRDefault="00245D89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0065" w14:textId="20B77653" w:rsidR="007730E5" w:rsidRDefault="007730E5" w:rsidP="00674E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654D" w14:textId="77777777" w:rsidR="00245D89" w:rsidRDefault="00245D89" w:rsidP="00E77BEB">
      <w:r>
        <w:separator/>
      </w:r>
    </w:p>
  </w:footnote>
  <w:footnote w:type="continuationSeparator" w:id="0">
    <w:p w14:paraId="4AA9BB6E" w14:textId="77777777" w:rsidR="00245D89" w:rsidRDefault="00245D89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B81CA62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sz w:val="20"/>
        <w:szCs w:val="16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Aria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840" w:hanging="360"/>
      </w:pPr>
      <w:rPr>
        <w:rFonts w:ascii="Verdana" w:hAnsi="Verdana" w:cs="Verdana"/>
        <w:sz w:val="16"/>
        <w:szCs w:val="16"/>
      </w:rPr>
    </w:lvl>
  </w:abstractNum>
  <w:abstractNum w:abstractNumId="9" w15:restartNumberingAfterBreak="0">
    <w:nsid w:val="0000000B"/>
    <w:multiLevelType w:val="singleLevel"/>
    <w:tmpl w:val="105843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16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sz w:val="16"/>
        <w:szCs w:val="16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Verdana" w:hint="default"/>
      </w:rPr>
    </w:lvl>
  </w:abstractNum>
  <w:abstractNum w:abstractNumId="14" w15:restartNumberingAfterBreak="0">
    <w:nsid w:val="00C40F04"/>
    <w:multiLevelType w:val="hybridMultilevel"/>
    <w:tmpl w:val="6B842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1F551BD"/>
    <w:multiLevelType w:val="hybridMultilevel"/>
    <w:tmpl w:val="71D806D0"/>
    <w:lvl w:ilvl="0" w:tplc="1B5E5E7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297FB2"/>
    <w:multiLevelType w:val="hybridMultilevel"/>
    <w:tmpl w:val="4C665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F7ECA"/>
    <w:multiLevelType w:val="hybridMultilevel"/>
    <w:tmpl w:val="BD32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3A6C36"/>
    <w:multiLevelType w:val="hybridMultilevel"/>
    <w:tmpl w:val="0F9086B6"/>
    <w:lvl w:ilvl="0" w:tplc="5136EA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AA4145"/>
    <w:multiLevelType w:val="hybridMultilevel"/>
    <w:tmpl w:val="EC98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55E08"/>
    <w:multiLevelType w:val="hybridMultilevel"/>
    <w:tmpl w:val="345AC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4CA1"/>
    <w:multiLevelType w:val="hybridMultilevel"/>
    <w:tmpl w:val="FB7A10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0625A"/>
    <w:multiLevelType w:val="hybridMultilevel"/>
    <w:tmpl w:val="2AD21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546F7A"/>
    <w:multiLevelType w:val="hybridMultilevel"/>
    <w:tmpl w:val="C1707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AF0"/>
    <w:multiLevelType w:val="hybridMultilevel"/>
    <w:tmpl w:val="E9D65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B06534"/>
    <w:multiLevelType w:val="hybridMultilevel"/>
    <w:tmpl w:val="89EE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41460"/>
    <w:multiLevelType w:val="hybridMultilevel"/>
    <w:tmpl w:val="9F3400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C081F"/>
    <w:multiLevelType w:val="hybridMultilevel"/>
    <w:tmpl w:val="6B12F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21425"/>
    <w:multiLevelType w:val="hybridMultilevel"/>
    <w:tmpl w:val="FE0A5FD0"/>
    <w:lvl w:ilvl="0" w:tplc="D616AB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91A9D"/>
    <w:multiLevelType w:val="hybridMultilevel"/>
    <w:tmpl w:val="83DAC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5D24CA"/>
    <w:multiLevelType w:val="hybridMultilevel"/>
    <w:tmpl w:val="4928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F97F34"/>
    <w:multiLevelType w:val="hybridMultilevel"/>
    <w:tmpl w:val="67BE64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2325A"/>
    <w:multiLevelType w:val="hybridMultilevel"/>
    <w:tmpl w:val="BD16A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543EB"/>
    <w:multiLevelType w:val="hybridMultilevel"/>
    <w:tmpl w:val="A1245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43FA3"/>
    <w:multiLevelType w:val="hybridMultilevel"/>
    <w:tmpl w:val="4382427E"/>
    <w:lvl w:ilvl="0" w:tplc="CF020DD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C0EC7"/>
    <w:multiLevelType w:val="hybridMultilevel"/>
    <w:tmpl w:val="3CEEE3CE"/>
    <w:lvl w:ilvl="0" w:tplc="C1F678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35965"/>
    <w:multiLevelType w:val="hybridMultilevel"/>
    <w:tmpl w:val="9B16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5"/>
  </w:num>
  <w:num w:numId="17">
    <w:abstractNumId w:val="19"/>
  </w:num>
  <w:num w:numId="18">
    <w:abstractNumId w:val="31"/>
  </w:num>
  <w:num w:numId="19">
    <w:abstractNumId w:val="35"/>
  </w:num>
  <w:num w:numId="20">
    <w:abstractNumId w:val="17"/>
  </w:num>
  <w:num w:numId="21">
    <w:abstractNumId w:val="28"/>
  </w:num>
  <w:num w:numId="22">
    <w:abstractNumId w:val="33"/>
  </w:num>
  <w:num w:numId="23">
    <w:abstractNumId w:val="25"/>
  </w:num>
  <w:num w:numId="24">
    <w:abstractNumId w:val="16"/>
  </w:num>
  <w:num w:numId="25">
    <w:abstractNumId w:val="36"/>
  </w:num>
  <w:num w:numId="26">
    <w:abstractNumId w:val="30"/>
  </w:num>
  <w:num w:numId="27">
    <w:abstractNumId w:val="18"/>
  </w:num>
  <w:num w:numId="28">
    <w:abstractNumId w:val="23"/>
  </w:num>
  <w:num w:numId="29">
    <w:abstractNumId w:val="21"/>
  </w:num>
  <w:num w:numId="30">
    <w:abstractNumId w:val="27"/>
  </w:num>
  <w:num w:numId="31">
    <w:abstractNumId w:val="14"/>
  </w:num>
  <w:num w:numId="32">
    <w:abstractNumId w:val="34"/>
  </w:num>
  <w:num w:numId="33">
    <w:abstractNumId w:val="20"/>
  </w:num>
  <w:num w:numId="34">
    <w:abstractNumId w:val="24"/>
  </w:num>
  <w:num w:numId="35">
    <w:abstractNumId w:val="37"/>
  </w:num>
  <w:num w:numId="36">
    <w:abstractNumId w:val="22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4AFE"/>
    <w:rsid w:val="000A313E"/>
    <w:rsid w:val="000A724C"/>
    <w:rsid w:val="000B1EDB"/>
    <w:rsid w:val="000B7DE2"/>
    <w:rsid w:val="00121DF8"/>
    <w:rsid w:val="0019655A"/>
    <w:rsid w:val="001C6E9E"/>
    <w:rsid w:val="00222348"/>
    <w:rsid w:val="00245D89"/>
    <w:rsid w:val="002612EA"/>
    <w:rsid w:val="002632C2"/>
    <w:rsid w:val="00292219"/>
    <w:rsid w:val="002B1727"/>
    <w:rsid w:val="002C2837"/>
    <w:rsid w:val="002D2B53"/>
    <w:rsid w:val="002E3A75"/>
    <w:rsid w:val="00303AC6"/>
    <w:rsid w:val="0031187C"/>
    <w:rsid w:val="00313079"/>
    <w:rsid w:val="003247C4"/>
    <w:rsid w:val="00333B65"/>
    <w:rsid w:val="00394959"/>
    <w:rsid w:val="003C1381"/>
    <w:rsid w:val="00403D34"/>
    <w:rsid w:val="00425184"/>
    <w:rsid w:val="0046009E"/>
    <w:rsid w:val="004A25EE"/>
    <w:rsid w:val="004A2F43"/>
    <w:rsid w:val="004B6C3E"/>
    <w:rsid w:val="004E6470"/>
    <w:rsid w:val="004F50FC"/>
    <w:rsid w:val="00526126"/>
    <w:rsid w:val="0056222A"/>
    <w:rsid w:val="005A3A79"/>
    <w:rsid w:val="005B1EC5"/>
    <w:rsid w:val="005C3E9D"/>
    <w:rsid w:val="005E4CE6"/>
    <w:rsid w:val="00647296"/>
    <w:rsid w:val="00661F35"/>
    <w:rsid w:val="00672493"/>
    <w:rsid w:val="00674E69"/>
    <w:rsid w:val="006924D9"/>
    <w:rsid w:val="006B6C74"/>
    <w:rsid w:val="00721681"/>
    <w:rsid w:val="0074625A"/>
    <w:rsid w:val="007730E5"/>
    <w:rsid w:val="007B00A0"/>
    <w:rsid w:val="00800832"/>
    <w:rsid w:val="00821AA7"/>
    <w:rsid w:val="008779B2"/>
    <w:rsid w:val="009276F1"/>
    <w:rsid w:val="0093264B"/>
    <w:rsid w:val="00993BB8"/>
    <w:rsid w:val="009F3FA9"/>
    <w:rsid w:val="009F458E"/>
    <w:rsid w:val="00A36F37"/>
    <w:rsid w:val="00A74096"/>
    <w:rsid w:val="00A87EB5"/>
    <w:rsid w:val="00B55961"/>
    <w:rsid w:val="00B73627"/>
    <w:rsid w:val="00BB1856"/>
    <w:rsid w:val="00C25EEA"/>
    <w:rsid w:val="00C93768"/>
    <w:rsid w:val="00C97A3E"/>
    <w:rsid w:val="00CD4E8D"/>
    <w:rsid w:val="00D048DB"/>
    <w:rsid w:val="00D06C13"/>
    <w:rsid w:val="00D17DCE"/>
    <w:rsid w:val="00D232EB"/>
    <w:rsid w:val="00D2628A"/>
    <w:rsid w:val="00D9201F"/>
    <w:rsid w:val="00DC6AC6"/>
    <w:rsid w:val="00DD0B33"/>
    <w:rsid w:val="00DF7AF0"/>
    <w:rsid w:val="00DF7BD4"/>
    <w:rsid w:val="00E33BC2"/>
    <w:rsid w:val="00E3410D"/>
    <w:rsid w:val="00E720EB"/>
    <w:rsid w:val="00E77BEB"/>
    <w:rsid w:val="00EC69EE"/>
    <w:rsid w:val="00F13B4F"/>
    <w:rsid w:val="00F209E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  <w:style w:type="paragraph" w:styleId="Tekstpodstawowy">
    <w:name w:val="Body Text"/>
    <w:basedOn w:val="Normalny"/>
    <w:link w:val="TekstpodstawowyZnak"/>
    <w:rsid w:val="00D2628A"/>
    <w:pPr>
      <w:suppressAutoHyphens/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628A"/>
    <w:rPr>
      <w:sz w:val="24"/>
      <w:szCs w:val="20"/>
      <w:lang w:eastAsia="zh-CN"/>
    </w:rPr>
  </w:style>
  <w:style w:type="paragraph" w:customStyle="1" w:styleId="H1">
    <w:name w:val="H1"/>
    <w:basedOn w:val="Normalny"/>
    <w:next w:val="Normalny"/>
    <w:rsid w:val="00D2628A"/>
    <w:pPr>
      <w:keepNext/>
      <w:spacing w:before="100" w:after="100" w:line="276" w:lineRule="auto"/>
    </w:pPr>
    <w:rPr>
      <w:rFonts w:ascii="Calibri" w:eastAsia="Calibri" w:hAnsi="Calibri" w:cs="Calibri"/>
      <w:b/>
      <w:kern w:val="2"/>
      <w:sz w:val="48"/>
      <w:szCs w:val="22"/>
      <w:lang w:eastAsia="zh-CN"/>
    </w:rPr>
  </w:style>
  <w:style w:type="paragraph" w:customStyle="1" w:styleId="Tekstpodstawowy21">
    <w:name w:val="Tekst podstawowy 21"/>
    <w:basedOn w:val="Normalny"/>
    <w:rsid w:val="00D2628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D2628A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28A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6009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009E"/>
    <w:pPr>
      <w:spacing w:after="140" w:line="276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B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48783</cp:lastModifiedBy>
  <cp:revision>4</cp:revision>
  <dcterms:created xsi:type="dcterms:W3CDTF">2020-09-02T12:10:00Z</dcterms:created>
  <dcterms:modified xsi:type="dcterms:W3CDTF">2020-09-02T12:20:00Z</dcterms:modified>
</cp:coreProperties>
</file>