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8AB7" w14:textId="77777777" w:rsidR="00E10C81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</w:t>
      </w:r>
    </w:p>
    <w:p w14:paraId="7D477772" w14:textId="6EE3066F" w:rsidR="00E71303" w:rsidRPr="00E03A5C" w:rsidRDefault="00E10C81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>
        <w:rPr>
          <w:rFonts w:ascii="Verdana" w:eastAsia="Tahoma" w:hAnsi="Verdana" w:cs="Tahoma"/>
          <w:sz w:val="16"/>
          <w:szCs w:val="16"/>
          <w:lang w:eastAsia="ar-SA"/>
        </w:rPr>
        <w:t>Projektowane postanowienia umowy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10C81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  <w:r w:rsidRPr="00E10C81">
        <w:rPr>
          <w:rFonts w:ascii="Verdana" w:eastAsia="Arial" w:hAnsi="Verdana" w:cs="Arial"/>
          <w:sz w:val="16"/>
          <w:szCs w:val="16"/>
          <w:lang w:eastAsia="ar-SA"/>
        </w:rPr>
        <w:t>UMOWA nr ______________________</w:t>
      </w:r>
    </w:p>
    <w:p w14:paraId="43A0FC5D" w14:textId="032B6806" w:rsidR="003D6A15" w:rsidRDefault="004E7C68" w:rsidP="004E7C68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4E7C68">
        <w:rPr>
          <w:rFonts w:ascii="Verdana" w:eastAsia="Times New Roman" w:hAnsi="Verdana" w:cs="Arial"/>
          <w:b/>
          <w:sz w:val="16"/>
          <w:szCs w:val="16"/>
          <w:lang w:eastAsia="pl-PL"/>
        </w:rPr>
        <w:t>ZAKUP SPRZĘTU DO DIAGNOSTYKI NOWOTWORÓW PĘCHERZA MOCZOWEGO</w:t>
      </w:r>
    </w:p>
    <w:p w14:paraId="33426434" w14:textId="77777777" w:rsidR="004E7C68" w:rsidRDefault="004E7C68" w:rsidP="004E7C68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9D166F7" w14:textId="2F895C26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zwaną/</w:t>
      </w:r>
      <w:proofErr w:type="spellStart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ym</w:t>
      </w:r>
      <w:proofErr w:type="spellEnd"/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534BB6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179E37D6" w:rsidR="00E71303" w:rsidRPr="00E03A5C" w:rsidRDefault="00C479E9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Zawarcie Umowy zostało poprzedzone postępowaniem o udzielenie zamówienia publicznego w postępowaniu przetargowym w trybie podstawowym bez negocjacji nr </w:t>
      </w:r>
      <w:r w:rsidR="004E7C68">
        <w:rPr>
          <w:rFonts w:ascii="Verdana" w:eastAsia="Times New Roman" w:hAnsi="Verdana" w:cs="Arial"/>
          <w:sz w:val="16"/>
          <w:szCs w:val="16"/>
          <w:lang w:eastAsia="pl-PL"/>
        </w:rPr>
        <w:t>515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/2022/TP przeprowadzonego na podstawie przepisów Ustawy z dnia 11 września 2019 roku – Prawo zamówień publicznych (Dz.U. 2019 poz. 2019). </w:t>
      </w:r>
      <w:r w:rsidR="00E71303" w:rsidRPr="00E03A5C">
        <w:rPr>
          <w:rFonts w:ascii="Verdana" w:eastAsia="Times New Roman" w:hAnsi="Verdana" w:cs="Arial"/>
          <w:sz w:val="16"/>
          <w:szCs w:val="16"/>
          <w:lang w:eastAsia="pl-PL"/>
        </w:rPr>
        <w:t>[zwanej dalej także „pzp”].</w:t>
      </w: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0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037D1C2B" w:rsidR="00E71303" w:rsidRPr="003D6A15" w:rsidRDefault="00E71303" w:rsidP="003D6A15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sprzedaż przez Wykonawcę Zamawiającemu</w:t>
      </w:r>
      <w:r w:rsidR="004E7C68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4E7C68" w:rsidRPr="004E7C68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sprzętu do diagnostyki nowotworów pęcherza moczowego</w:t>
      </w:r>
      <w:r w:rsidR="004E7C68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– cystoskopy – 10  kompletów</w:t>
      </w:r>
      <w:r w:rsidR="00610428"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, 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techniczne określa </w:t>
      </w:r>
      <w:r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610428"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5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20.05.2010 r. o wyrobach medycznych (Dz.U.2020.0.186 </w:t>
      </w:r>
      <w:proofErr w:type="spellStart"/>
      <w:r w:rsidRPr="00E03A5C">
        <w:rPr>
          <w:rFonts w:ascii="Verdana" w:eastAsia="Times New Roman" w:hAnsi="Verdana" w:cs="Arial"/>
          <w:sz w:val="16"/>
          <w:szCs w:val="16"/>
        </w:rPr>
        <w:t>t.j</w:t>
      </w:r>
      <w:proofErr w:type="spellEnd"/>
      <w:r w:rsidRPr="00E03A5C">
        <w:rPr>
          <w:rFonts w:ascii="Verdana" w:eastAsia="Times New Roman" w:hAnsi="Verdana" w:cs="Arial"/>
          <w:sz w:val="16"/>
          <w:szCs w:val="16"/>
        </w:rPr>
        <w:t xml:space="preserve">.)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5C1181C8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</w:t>
      </w:r>
      <w:r w:rsidR="004E7C68">
        <w:rPr>
          <w:rFonts w:ascii="Verdana" w:eastAsia="Times New Roman" w:hAnsi="Verdana" w:cs="Arial"/>
          <w:b/>
          <w:bCs/>
          <w:sz w:val="16"/>
          <w:szCs w:val="16"/>
        </w:rPr>
        <w:t xml:space="preserve"> do 15.11.2022r.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3F38D96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Umowy”.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lastRenderedPageBreak/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 xml:space="preserve">kwietnia 2011 roku o działalności leczniczej (Dz.U.2020.0.295 </w:t>
      </w:r>
      <w:proofErr w:type="spellStart"/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t.j</w:t>
      </w:r>
      <w:proofErr w:type="spellEnd"/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lastRenderedPageBreak/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6FFD4611" w:rsidR="002036C7" w:rsidRPr="00DA424C" w:rsidRDefault="002036C7" w:rsidP="00DA424C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Zamawiający oświadcza, iż podpisał z Ministrem </w:t>
      </w:r>
      <w:r w:rsidR="00DA424C">
        <w:rPr>
          <w:rFonts w:ascii="Verdana" w:eastAsia="Times New Roman" w:hAnsi="Verdana" w:cs="Arial"/>
          <w:sz w:val="16"/>
          <w:szCs w:val="16"/>
          <w:lang w:eastAsia="pl-PL"/>
        </w:rPr>
        <w:t>Zdrowia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umowę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 w:rsidR="00DA424C">
        <w:rPr>
          <w:rFonts w:ascii="Verdana" w:eastAsia="Times New Roman" w:hAnsi="Verdana" w:cs="Arial"/>
          <w:sz w:val="16"/>
          <w:szCs w:val="16"/>
          <w:lang w:eastAsia="pl-PL"/>
        </w:rPr>
        <w:t xml:space="preserve"> na </w:t>
      </w:r>
      <w:r w:rsidR="00DA424C" w:rsidRPr="00DA424C">
        <w:rPr>
          <w:rFonts w:ascii="Verdana" w:eastAsia="Times New Roman" w:hAnsi="Verdana" w:cs="Arial"/>
          <w:sz w:val="16"/>
          <w:szCs w:val="16"/>
          <w:lang w:eastAsia="pl-PL"/>
        </w:rPr>
        <w:t>podstawie</w:t>
      </w:r>
      <w:r w:rsidR="00DA424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DA424C" w:rsidRPr="00DA424C">
        <w:rPr>
          <w:rFonts w:ascii="Verdana" w:eastAsia="Times New Roman" w:hAnsi="Verdana" w:cs="Arial"/>
          <w:sz w:val="16"/>
          <w:szCs w:val="16"/>
          <w:lang w:eastAsia="pl-PL"/>
        </w:rPr>
        <w:t>programu wieloletniego „Narodowa Strategia Onkologiczna”, zadania pn.: Zakup sprzętu do diagnostyki nowotworów pęcherza moczowego, finansowanego z części 46 – Zdrowie, działu 851 – Ochrona Zdrowia, rozdziału 85149 – Programy polityki zdrowotnej, ustanowionego uchwałą nr 10 Rady Ministrów z dnia 4 lutego 2020 r. w sprawie przyjęcia programu wieloletniego pod nazwą „Narodowa Strategia Onkologiczna” na lata 2020 - 2030 (M.P. poz. 189, z późn. zm.)</w:t>
      </w:r>
      <w:r w:rsidRPr="00DA424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4CA8767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78B94F02" w14:textId="77777777" w:rsidR="00E71303" w:rsidRPr="00E03A5C" w:rsidRDefault="00E71303" w:rsidP="00E71303"/>
    <w:p w14:paraId="5DB993D8" w14:textId="77777777" w:rsidR="00115DA6" w:rsidRDefault="00000000"/>
    <w:sectPr w:rsidR="00115DA6" w:rsidSect="00D335D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AFAD" w14:textId="77777777" w:rsidR="00CB03A3" w:rsidRDefault="00CB03A3" w:rsidP="00E71303">
      <w:pPr>
        <w:spacing w:after="0" w:line="240" w:lineRule="auto"/>
      </w:pPr>
      <w:r>
        <w:separator/>
      </w:r>
    </w:p>
  </w:endnote>
  <w:endnote w:type="continuationSeparator" w:id="0">
    <w:p w14:paraId="1EB2F465" w14:textId="77777777" w:rsidR="00CB03A3" w:rsidRDefault="00CB03A3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F6A1" w14:textId="77777777" w:rsidR="00CB03A3" w:rsidRDefault="00CB03A3" w:rsidP="00E71303">
      <w:pPr>
        <w:spacing w:after="0" w:line="240" w:lineRule="auto"/>
      </w:pPr>
      <w:r>
        <w:separator/>
      </w:r>
    </w:p>
  </w:footnote>
  <w:footnote w:type="continuationSeparator" w:id="0">
    <w:p w14:paraId="117F77FD" w14:textId="77777777" w:rsidR="00CB03A3" w:rsidRDefault="00CB03A3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7C0412A6"/>
    <w:lvl w:ilvl="0" w:tplc="B9EE7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8491">
    <w:abstractNumId w:val="4"/>
  </w:num>
  <w:num w:numId="2" w16cid:durableId="488522599">
    <w:abstractNumId w:val="6"/>
  </w:num>
  <w:num w:numId="3" w16cid:durableId="1381443278">
    <w:abstractNumId w:val="5"/>
  </w:num>
  <w:num w:numId="4" w16cid:durableId="1246263730">
    <w:abstractNumId w:val="11"/>
  </w:num>
  <w:num w:numId="5" w16cid:durableId="522011159">
    <w:abstractNumId w:val="16"/>
  </w:num>
  <w:num w:numId="6" w16cid:durableId="1489175430">
    <w:abstractNumId w:val="19"/>
  </w:num>
  <w:num w:numId="7" w16cid:durableId="126628639">
    <w:abstractNumId w:val="8"/>
  </w:num>
  <w:num w:numId="8" w16cid:durableId="517083579">
    <w:abstractNumId w:val="0"/>
  </w:num>
  <w:num w:numId="9" w16cid:durableId="568657219">
    <w:abstractNumId w:val="14"/>
  </w:num>
  <w:num w:numId="10" w16cid:durableId="863322565">
    <w:abstractNumId w:val="13"/>
  </w:num>
  <w:num w:numId="11" w16cid:durableId="75563562">
    <w:abstractNumId w:val="1"/>
  </w:num>
  <w:num w:numId="12" w16cid:durableId="676927890">
    <w:abstractNumId w:val="17"/>
  </w:num>
  <w:num w:numId="13" w16cid:durableId="1984038251">
    <w:abstractNumId w:val="12"/>
  </w:num>
  <w:num w:numId="14" w16cid:durableId="1557887807">
    <w:abstractNumId w:val="3"/>
  </w:num>
  <w:num w:numId="15" w16cid:durableId="1715039277">
    <w:abstractNumId w:val="15"/>
  </w:num>
  <w:num w:numId="16" w16cid:durableId="925770489">
    <w:abstractNumId w:val="2"/>
  </w:num>
  <w:num w:numId="17" w16cid:durableId="500782510">
    <w:abstractNumId w:val="7"/>
  </w:num>
  <w:num w:numId="18" w16cid:durableId="127477400">
    <w:abstractNumId w:val="9"/>
  </w:num>
  <w:num w:numId="19" w16cid:durableId="359211343">
    <w:abstractNumId w:val="10"/>
  </w:num>
  <w:num w:numId="20" w16cid:durableId="1219438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2036C7"/>
    <w:rsid w:val="0028400E"/>
    <w:rsid w:val="003B5C0E"/>
    <w:rsid w:val="003D6A15"/>
    <w:rsid w:val="004E7C68"/>
    <w:rsid w:val="004F176B"/>
    <w:rsid w:val="005A0CDE"/>
    <w:rsid w:val="00610428"/>
    <w:rsid w:val="007E61F1"/>
    <w:rsid w:val="009455CF"/>
    <w:rsid w:val="00954E75"/>
    <w:rsid w:val="00961929"/>
    <w:rsid w:val="00C479E9"/>
    <w:rsid w:val="00C834A1"/>
    <w:rsid w:val="00CB03A3"/>
    <w:rsid w:val="00DA424C"/>
    <w:rsid w:val="00E10C81"/>
    <w:rsid w:val="00E71303"/>
    <w:rsid w:val="00E8799F"/>
    <w:rsid w:val="00E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2641</Words>
  <Characters>15847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3</cp:revision>
  <cp:lastPrinted>2022-09-21T06:54:00Z</cp:lastPrinted>
  <dcterms:created xsi:type="dcterms:W3CDTF">2022-09-20T10:43:00Z</dcterms:created>
  <dcterms:modified xsi:type="dcterms:W3CDTF">2022-09-21T06:56:00Z</dcterms:modified>
</cp:coreProperties>
</file>