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1035603D" w:rsidR="00564B52" w:rsidRPr="00D11BA3" w:rsidRDefault="0091648E" w:rsidP="0091648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1648E">
        <w:rPr>
          <w:rFonts w:ascii="Verdana" w:hAnsi="Verdana"/>
          <w:sz w:val="16"/>
          <w:szCs w:val="16"/>
        </w:rPr>
        <w:t>DOSTAW</w:t>
      </w:r>
      <w:r>
        <w:rPr>
          <w:rFonts w:ascii="Verdana" w:hAnsi="Verdana"/>
          <w:sz w:val="16"/>
          <w:szCs w:val="16"/>
        </w:rPr>
        <w:t>A</w:t>
      </w:r>
      <w:r w:rsidRPr="0091648E">
        <w:rPr>
          <w:rFonts w:ascii="Verdana" w:hAnsi="Verdana"/>
          <w:sz w:val="16"/>
          <w:szCs w:val="16"/>
        </w:rPr>
        <w:t xml:space="preserve"> PRODUKTÓW FARMACEUTYCZNYCH</w:t>
      </w:r>
    </w:p>
    <w:p w14:paraId="57D951B0" w14:textId="18BFB10E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E7CC2B7" w14:textId="77777777" w:rsidR="0091648E" w:rsidRPr="00D11BA3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6AB9C951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46D1B5D" w14:textId="77777777" w:rsidR="0091648E" w:rsidRPr="00D11BA3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4346DBD1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106BCC27" w14:textId="77777777" w:rsidR="0091648E" w:rsidRDefault="0091648E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74CEA638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 xml:space="preserve">pniane </w:t>
      </w:r>
      <w:r w:rsidR="000729B7">
        <w:rPr>
          <w:rFonts w:ascii="Verdana" w:hAnsi="Verdana"/>
          <w:sz w:val="16"/>
          <w:szCs w:val="16"/>
        </w:rPr>
        <w:t xml:space="preserve">zarówno na Platformie e-Zamówienia i </w:t>
      </w:r>
      <w:r w:rsidRPr="00D11BA3">
        <w:rPr>
          <w:rFonts w:ascii="Verdana" w:hAnsi="Verdana"/>
          <w:sz w:val="16"/>
          <w:szCs w:val="16"/>
        </w:rPr>
        <w:t xml:space="preserve">na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36CB97B9" w:rsidR="003B0BA4" w:rsidRDefault="00564B52" w:rsidP="0091648E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91648E">
        <w:rPr>
          <w:rFonts w:ascii="Verdana" w:hAnsi="Verdana"/>
          <w:sz w:val="16"/>
          <w:szCs w:val="16"/>
        </w:rPr>
        <w:t>dostawa produktów farmaceutycznych w IX pakietach.</w:t>
      </w:r>
    </w:p>
    <w:p w14:paraId="7A9B9CB5" w14:textId="272BED58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91648E" w:rsidRPr="0091648E">
        <w:rPr>
          <w:rFonts w:ascii="Verdana" w:hAnsi="Verdana"/>
          <w:b/>
          <w:bCs/>
          <w:sz w:val="16"/>
          <w:szCs w:val="16"/>
        </w:rPr>
        <w:t>33690000-3</w:t>
      </w:r>
      <w:r w:rsidR="0091648E">
        <w:rPr>
          <w:rFonts w:ascii="Verdana" w:hAnsi="Verdana"/>
          <w:sz w:val="16"/>
          <w:szCs w:val="16"/>
        </w:rPr>
        <w:t xml:space="preserve"> Różne produkty lecznicze, </w:t>
      </w:r>
      <w:r w:rsidR="0091648E" w:rsidRPr="0091648E">
        <w:rPr>
          <w:rFonts w:ascii="Verdana" w:hAnsi="Verdana"/>
          <w:b/>
          <w:bCs/>
          <w:sz w:val="16"/>
          <w:szCs w:val="16"/>
        </w:rPr>
        <w:t>33141000-0</w:t>
      </w:r>
      <w:r w:rsidR="0091648E">
        <w:rPr>
          <w:rFonts w:ascii="Verdana" w:hAnsi="Verdana"/>
          <w:sz w:val="16"/>
          <w:szCs w:val="16"/>
        </w:rPr>
        <w:t xml:space="preserve"> Jednorazowe niechemiczne artykuły medyczne i hematologiczne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5E00DF3D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1648E">
        <w:rPr>
          <w:rFonts w:ascii="Verdana" w:hAnsi="Verdana"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91648E">
        <w:rPr>
          <w:rFonts w:ascii="Verdana" w:hAnsi="Verdana"/>
          <w:sz w:val="16"/>
          <w:szCs w:val="16"/>
        </w:rPr>
        <w:t xml:space="preserve"> (realizacja do 08.05.2023r.)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18689ACE" w14:textId="77777777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przygotowuje ofertę przy pomocy interaktywnego „Formularza ofertowego” udostępnionego przez Zamawiającego na Platformie e-Zamówienia i zamieszczonego w podglądzie postępowania w zakładce „Informacje podstawowe”. </w:t>
      </w:r>
    </w:p>
    <w:p w14:paraId="7E52F967" w14:textId="77777777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Zalogowany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 używając przycisku „Wypełnij” widocznego pod „Formularzem ofertowym” zobowiązany jest do zweryfikowania poprawności danych automatycznie pobranych przez system z jego konta i uzupełnienia pozostałych informacji dotyczących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ykonawców wspólnie ubiegających się o udzielenie zamówienia. </w:t>
      </w:r>
    </w:p>
    <w:p w14:paraId="681ADA7E" w14:textId="5341B89B" w:rsidR="005C0DF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Następnie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7. </w:t>
      </w:r>
      <w:r w:rsidRPr="000729B7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  <w:r w:rsidRPr="005C0DFC">
        <w:rPr>
          <w:rFonts w:ascii="Verdana" w:hAnsi="Verdana"/>
          <w:sz w:val="16"/>
          <w:szCs w:val="16"/>
          <w:u w:val="single"/>
        </w:rPr>
        <w:t xml:space="preserve"> </w:t>
      </w:r>
    </w:p>
    <w:p w14:paraId="1BF8F0A6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3B8864E8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169759A3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</w:t>
      </w:r>
      <w:r w:rsidR="000729B7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093F5725" w:rsidR="00564B5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2B8EB284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674472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1C634BB8" w14:textId="0357CC5D" w:rsidR="00674472" w:rsidRDefault="0067447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podmiotowe środki dowodowe: brak</w:t>
      </w:r>
    </w:p>
    <w:p w14:paraId="57DA5933" w14:textId="3866621A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91648E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0CD4C6C6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lastRenderedPageBreak/>
        <w:t>Postanowień ust. 1</w:t>
      </w:r>
      <w:r w:rsidR="00674472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487954A4" w:rsidR="00A1298B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66A85896" w14:textId="3D694848" w:rsidR="00674472" w:rsidRPr="00A1298B" w:rsidRDefault="00674472" w:rsidP="006744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26.01.2023r.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635B6581" w14:textId="77777777" w:rsidR="00674472" w:rsidRPr="00A1298B" w:rsidRDefault="00674472" w:rsidP="006744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18B437E1" w14:textId="77777777" w:rsidR="00674472" w:rsidRPr="00F70930" w:rsidRDefault="00674472" w:rsidP="006744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0A3883CB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91648E">
        <w:rPr>
          <w:rFonts w:ascii="Verdana" w:hAnsi="Verdana"/>
          <w:sz w:val="16"/>
          <w:szCs w:val="16"/>
        </w:rPr>
        <w:t>26.01.2023r.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91648E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131B8250" w14:textId="31810FD6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najpóźniej przed otwarciem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1D346D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 o kwocie, jaka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 zamierza przeznaczyć na sfinansowanie zamówienia.</w:t>
      </w:r>
    </w:p>
    <w:p w14:paraId="257125BB" w14:textId="7700AB02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1D346D">
        <w:rPr>
          <w:rFonts w:ascii="Verdana" w:hAnsi="Verdana"/>
          <w:sz w:val="16"/>
          <w:szCs w:val="16"/>
        </w:rPr>
        <w:t xml:space="preserve"> 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40DF3EE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 poinformuje o zmianie terminu otwarcia ofert na 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6FAD6256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9A26BC2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354161AB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1D346D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22D46460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1D346D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57FBFE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1D346D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4402D02" w14:textId="1E92B2F8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CE89B59" w14:textId="029C9B93" w:rsidR="00A4523A" w:rsidRDefault="00A4523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D08FBCB" w14:textId="6CB066B9" w:rsidR="00A4523A" w:rsidRDefault="00A4523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661BF18" w14:textId="3524B82C" w:rsidR="00A4523A" w:rsidRDefault="00A4523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CBA3704" w14:textId="6EDD75C8" w:rsidR="0091648E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0FC77FC" w14:textId="3093E1FA" w:rsidR="0091648E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4510F16" w14:textId="24BC7B9C" w:rsidR="0091648E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DDEE77C" w14:textId="1B637BC2" w:rsidR="0091648E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28F70C1" w14:textId="63E58D8E" w:rsidR="0091648E" w:rsidRDefault="0091648E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C53D" w14:textId="77777777" w:rsidR="003327A4" w:rsidRDefault="003327A4" w:rsidP="00D11BA3">
      <w:pPr>
        <w:spacing w:after="0" w:line="240" w:lineRule="auto"/>
      </w:pPr>
      <w:r>
        <w:separator/>
      </w:r>
    </w:p>
  </w:endnote>
  <w:endnote w:type="continuationSeparator" w:id="0">
    <w:p w14:paraId="7B09E5F2" w14:textId="77777777" w:rsidR="003327A4" w:rsidRDefault="003327A4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051D" w14:textId="77777777" w:rsidR="003327A4" w:rsidRDefault="003327A4" w:rsidP="00D11BA3">
      <w:pPr>
        <w:spacing w:after="0" w:line="240" w:lineRule="auto"/>
      </w:pPr>
      <w:r>
        <w:separator/>
      </w:r>
    </w:p>
  </w:footnote>
  <w:footnote w:type="continuationSeparator" w:id="0">
    <w:p w14:paraId="7474169C" w14:textId="77777777" w:rsidR="003327A4" w:rsidRDefault="003327A4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4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7"/>
  </w:num>
  <w:num w:numId="5" w16cid:durableId="183057023">
    <w:abstractNumId w:val="25"/>
  </w:num>
  <w:num w:numId="6" w16cid:durableId="658657480">
    <w:abstractNumId w:val="29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2"/>
  </w:num>
  <w:num w:numId="10" w16cid:durableId="137262335">
    <w:abstractNumId w:val="8"/>
  </w:num>
  <w:num w:numId="11" w16cid:durableId="1753047351">
    <w:abstractNumId w:val="21"/>
  </w:num>
  <w:num w:numId="12" w16cid:durableId="32121170">
    <w:abstractNumId w:val="20"/>
  </w:num>
  <w:num w:numId="13" w16cid:durableId="1813399334">
    <w:abstractNumId w:val="19"/>
  </w:num>
  <w:num w:numId="14" w16cid:durableId="1241718217">
    <w:abstractNumId w:val="11"/>
  </w:num>
  <w:num w:numId="15" w16cid:durableId="356778904">
    <w:abstractNumId w:val="23"/>
  </w:num>
  <w:num w:numId="16" w16cid:durableId="474228310">
    <w:abstractNumId w:val="15"/>
  </w:num>
  <w:num w:numId="17" w16cid:durableId="43993695">
    <w:abstractNumId w:val="3"/>
  </w:num>
  <w:num w:numId="18" w16cid:durableId="731544811">
    <w:abstractNumId w:val="26"/>
  </w:num>
  <w:num w:numId="19" w16cid:durableId="2115972879">
    <w:abstractNumId w:val="35"/>
  </w:num>
  <w:num w:numId="20" w16cid:durableId="274017540">
    <w:abstractNumId w:val="34"/>
  </w:num>
  <w:num w:numId="21" w16cid:durableId="1182207549">
    <w:abstractNumId w:val="27"/>
  </w:num>
  <w:num w:numId="22" w16cid:durableId="1957441765">
    <w:abstractNumId w:val="28"/>
  </w:num>
  <w:num w:numId="23" w16cid:durableId="1349677250">
    <w:abstractNumId w:val="16"/>
  </w:num>
  <w:num w:numId="24" w16cid:durableId="967785868">
    <w:abstractNumId w:val="6"/>
  </w:num>
  <w:num w:numId="25" w16cid:durableId="349573271">
    <w:abstractNumId w:val="33"/>
  </w:num>
  <w:num w:numId="26" w16cid:durableId="204755340">
    <w:abstractNumId w:val="4"/>
  </w:num>
  <w:num w:numId="27" w16cid:durableId="983781827">
    <w:abstractNumId w:val="36"/>
  </w:num>
  <w:num w:numId="28" w16cid:durableId="1987737171">
    <w:abstractNumId w:val="5"/>
  </w:num>
  <w:num w:numId="29" w16cid:durableId="84352125">
    <w:abstractNumId w:val="30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2"/>
  </w:num>
  <w:num w:numId="33" w16cid:durableId="866873073">
    <w:abstractNumId w:val="31"/>
  </w:num>
  <w:num w:numId="34" w16cid:durableId="1923567642">
    <w:abstractNumId w:val="18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9B7"/>
    <w:rsid w:val="00074C27"/>
    <w:rsid w:val="000F1BE5"/>
    <w:rsid w:val="001501BB"/>
    <w:rsid w:val="0015570D"/>
    <w:rsid w:val="0019095C"/>
    <w:rsid w:val="00197559"/>
    <w:rsid w:val="001A2657"/>
    <w:rsid w:val="001B6EE0"/>
    <w:rsid w:val="001D346D"/>
    <w:rsid w:val="002B7E4C"/>
    <w:rsid w:val="002C0DA1"/>
    <w:rsid w:val="002C5DEB"/>
    <w:rsid w:val="002F40C4"/>
    <w:rsid w:val="00314099"/>
    <w:rsid w:val="003327A4"/>
    <w:rsid w:val="00346268"/>
    <w:rsid w:val="00394928"/>
    <w:rsid w:val="003B0BA4"/>
    <w:rsid w:val="003F3433"/>
    <w:rsid w:val="004707C7"/>
    <w:rsid w:val="00471531"/>
    <w:rsid w:val="004F176B"/>
    <w:rsid w:val="00535041"/>
    <w:rsid w:val="00563596"/>
    <w:rsid w:val="00564B52"/>
    <w:rsid w:val="005C0DFC"/>
    <w:rsid w:val="00605A04"/>
    <w:rsid w:val="006620F6"/>
    <w:rsid w:val="00674472"/>
    <w:rsid w:val="006B6910"/>
    <w:rsid w:val="006F59EC"/>
    <w:rsid w:val="00700DB7"/>
    <w:rsid w:val="00737B88"/>
    <w:rsid w:val="0076551D"/>
    <w:rsid w:val="007B2B75"/>
    <w:rsid w:val="008076DF"/>
    <w:rsid w:val="00826EE0"/>
    <w:rsid w:val="00885941"/>
    <w:rsid w:val="008A4809"/>
    <w:rsid w:val="008C795C"/>
    <w:rsid w:val="008D52A1"/>
    <w:rsid w:val="0091648E"/>
    <w:rsid w:val="00992DAA"/>
    <w:rsid w:val="00A1298B"/>
    <w:rsid w:val="00A4523A"/>
    <w:rsid w:val="00A736F2"/>
    <w:rsid w:val="00A751ED"/>
    <w:rsid w:val="00A92181"/>
    <w:rsid w:val="00AE7709"/>
    <w:rsid w:val="00B505E5"/>
    <w:rsid w:val="00B7619D"/>
    <w:rsid w:val="00B87ACE"/>
    <w:rsid w:val="00BB043D"/>
    <w:rsid w:val="00BC7B2F"/>
    <w:rsid w:val="00C32D35"/>
    <w:rsid w:val="00C834A1"/>
    <w:rsid w:val="00CC3E56"/>
    <w:rsid w:val="00CE662E"/>
    <w:rsid w:val="00D11BA3"/>
    <w:rsid w:val="00D2239A"/>
    <w:rsid w:val="00D346FE"/>
    <w:rsid w:val="00D471D0"/>
    <w:rsid w:val="00D824D4"/>
    <w:rsid w:val="00DB5459"/>
    <w:rsid w:val="00DD5508"/>
    <w:rsid w:val="00DF0F0B"/>
    <w:rsid w:val="00E001E5"/>
    <w:rsid w:val="00E661D2"/>
    <w:rsid w:val="00E916BE"/>
    <w:rsid w:val="00E9408F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3</cp:revision>
  <cp:lastPrinted>2023-01-16T06:39:00Z</cp:lastPrinted>
  <dcterms:created xsi:type="dcterms:W3CDTF">2023-01-04T13:04:00Z</dcterms:created>
  <dcterms:modified xsi:type="dcterms:W3CDTF">2023-01-16T06:39:00Z</dcterms:modified>
</cp:coreProperties>
</file>