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C65C" w14:textId="4990D9AF" w:rsidR="001B32ED" w:rsidRDefault="001B32ED" w:rsidP="003F5E2E">
      <w:pPr>
        <w:jc w:val="center"/>
        <w:rPr>
          <w:rFonts w:ascii="Verdana" w:hAnsi="Verdana"/>
          <w:b/>
          <w:bCs/>
          <w:sz w:val="16"/>
          <w:szCs w:val="16"/>
        </w:rPr>
      </w:pPr>
      <w:r w:rsidRPr="003F5E2E">
        <w:rPr>
          <w:rFonts w:ascii="Verdana" w:hAnsi="Verdana"/>
          <w:b/>
          <w:bCs/>
          <w:sz w:val="16"/>
          <w:szCs w:val="16"/>
        </w:rPr>
        <w:t>Informacja o zagrożeniach na terenie 7 Szpitala Marynarki Wojennej w Gdańsku</w:t>
      </w:r>
    </w:p>
    <w:p w14:paraId="54FBDB86" w14:textId="0437E953" w:rsidR="003F5E2E" w:rsidRPr="003F5E2E" w:rsidRDefault="003F5E2E" w:rsidP="003F5E2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0A0873">
        <w:rPr>
          <w:rFonts w:ascii="Verdana" w:hAnsi="Verdana"/>
          <w:b/>
          <w:bCs/>
          <w:sz w:val="16"/>
          <w:szCs w:val="16"/>
        </w:rPr>
        <w:t>____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3F5E2E">
        <w:rPr>
          <w:rFonts w:ascii="Verdana" w:hAnsi="Verdana"/>
          <w:sz w:val="16"/>
          <w:szCs w:val="16"/>
        </w:rPr>
        <w:t>do umowy nr ____________________ a dnia ______________</w:t>
      </w:r>
    </w:p>
    <w:p w14:paraId="4A50B0E1" w14:textId="77777777" w:rsidR="006D393F" w:rsidRDefault="006D393F" w:rsidP="001B32ED">
      <w:pPr>
        <w:rPr>
          <w:rFonts w:ascii="Verdana" w:hAnsi="Verdana"/>
          <w:sz w:val="16"/>
          <w:szCs w:val="16"/>
        </w:rPr>
      </w:pPr>
    </w:p>
    <w:p w14:paraId="149E9284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  <w:r w:rsidRPr="006D393F">
        <w:rPr>
          <w:rFonts w:ascii="Verdana" w:hAnsi="Verdana"/>
          <w:b/>
          <w:sz w:val="16"/>
          <w:szCs w:val="16"/>
        </w:rPr>
        <w:t>Rodzaje zagrożeń, które mogą występować na terenie 7 Szpitala Marynarki Wojennej w Gdańsku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070"/>
        <w:gridCol w:w="2535"/>
        <w:gridCol w:w="3182"/>
      </w:tblGrid>
      <w:tr w:rsidR="006D393F" w14:paraId="6C276B9D" w14:textId="77777777" w:rsidTr="005422CC">
        <w:trPr>
          <w:trHeight w:val="375"/>
        </w:trPr>
        <w:tc>
          <w:tcPr>
            <w:tcW w:w="2278" w:type="dxa"/>
            <w:shd w:val="clear" w:color="auto" w:fill="DEEAF6" w:themeFill="accent5" w:themeFillTint="33"/>
          </w:tcPr>
          <w:p w14:paraId="22677F36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3F">
              <w:rPr>
                <w:rFonts w:ascii="Verdana" w:hAnsi="Verdana"/>
                <w:sz w:val="16"/>
                <w:szCs w:val="16"/>
              </w:rPr>
              <w:t>OBSZAR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7788095D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ZAGROŻENIA</w:t>
            </w:r>
          </w:p>
        </w:tc>
        <w:tc>
          <w:tcPr>
            <w:tcW w:w="2535" w:type="dxa"/>
            <w:shd w:val="clear" w:color="auto" w:fill="DEEAF6" w:themeFill="accent5" w:themeFillTint="33"/>
          </w:tcPr>
          <w:p w14:paraId="38DC3151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ŹRÓDŁO ZAGROŻENIA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14:paraId="725CC611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NAPRAWCZY/UWAGI</w:t>
            </w:r>
          </w:p>
        </w:tc>
      </w:tr>
      <w:tr w:rsidR="005B67F2" w14:paraId="2491FF2E" w14:textId="77777777" w:rsidTr="006D393F">
        <w:trPr>
          <w:trHeight w:val="1530"/>
        </w:trPr>
        <w:tc>
          <w:tcPr>
            <w:tcW w:w="2278" w:type="dxa"/>
            <w:vMerge w:val="restart"/>
          </w:tcPr>
          <w:p w14:paraId="3F58668A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3D628364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07576335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o właściwościach łatwopalnych, wybuchowych lub utleniających</w:t>
            </w:r>
          </w:p>
        </w:tc>
        <w:tc>
          <w:tcPr>
            <w:tcW w:w="3182" w:type="dxa"/>
          </w:tcPr>
          <w:p w14:paraId="3E858D7E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zgodnie z kartami charakterystyk preparatów/bieżąca kontrola osób odpowiedzialnych za przechowywanie, okresowy przegląd sprzętu gaśniczego na terenie szpitala</w:t>
            </w:r>
          </w:p>
        </w:tc>
      </w:tr>
      <w:tr w:rsidR="005B67F2" w14:paraId="68279029" w14:textId="77777777" w:rsidTr="006D393F">
        <w:trPr>
          <w:trHeight w:val="615"/>
        </w:trPr>
        <w:tc>
          <w:tcPr>
            <w:tcW w:w="2278" w:type="dxa"/>
            <w:vMerge/>
          </w:tcPr>
          <w:p w14:paraId="0FF74A7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CF0D7B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5E90D74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nagromadzenie materiałów palnych /papier, materiały opatrunkowe, tekstylia, itp./</w:t>
            </w:r>
          </w:p>
        </w:tc>
        <w:tc>
          <w:tcPr>
            <w:tcW w:w="3182" w:type="dxa"/>
          </w:tcPr>
          <w:p w14:paraId="759ECCE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na bieżąco zbędnych materiałów</w:t>
            </w:r>
          </w:p>
        </w:tc>
      </w:tr>
      <w:tr w:rsidR="005B67F2" w14:paraId="7DD28376" w14:textId="77777777" w:rsidTr="006D393F">
        <w:trPr>
          <w:trHeight w:val="645"/>
        </w:trPr>
        <w:tc>
          <w:tcPr>
            <w:tcW w:w="2278" w:type="dxa"/>
            <w:vMerge/>
          </w:tcPr>
          <w:p w14:paraId="50D2516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2F8ACF5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B400E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</w:t>
            </w:r>
          </w:p>
        </w:tc>
        <w:tc>
          <w:tcPr>
            <w:tcW w:w="3182" w:type="dxa"/>
          </w:tcPr>
          <w:p w14:paraId="637AEC9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 uzgodnieniu z osobą odpowiedzialną za ochronę przeciwpożarową</w:t>
            </w:r>
          </w:p>
        </w:tc>
      </w:tr>
      <w:tr w:rsidR="005B67F2" w14:paraId="602987BC" w14:textId="77777777" w:rsidTr="006D393F">
        <w:trPr>
          <w:trHeight w:val="465"/>
        </w:trPr>
        <w:tc>
          <w:tcPr>
            <w:tcW w:w="2278" w:type="dxa"/>
            <w:vMerge/>
          </w:tcPr>
          <w:p w14:paraId="100A51B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6EC7E5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9B6B7C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awaria instalacji lub urządzenia elektrycznego</w:t>
            </w:r>
          </w:p>
        </w:tc>
        <w:tc>
          <w:tcPr>
            <w:tcW w:w="3182" w:type="dxa"/>
          </w:tcPr>
          <w:p w14:paraId="21B60D5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instalacji i urządzeń, przeglądy okresowe</w:t>
            </w:r>
          </w:p>
        </w:tc>
      </w:tr>
      <w:tr w:rsidR="005B67F2" w14:paraId="0BFE34EF" w14:textId="77777777" w:rsidTr="00881308">
        <w:trPr>
          <w:trHeight w:val="870"/>
        </w:trPr>
        <w:tc>
          <w:tcPr>
            <w:tcW w:w="2278" w:type="dxa"/>
            <w:vMerge/>
          </w:tcPr>
          <w:p w14:paraId="344910B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7211FE2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poślizgniecie podczas poruszania się po powierzchni znajdującej się na tym samym poziomie</w:t>
            </w:r>
          </w:p>
        </w:tc>
        <w:tc>
          <w:tcPr>
            <w:tcW w:w="2535" w:type="dxa"/>
          </w:tcPr>
          <w:p w14:paraId="37505D0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 posadzki /mycie na mokro posadzek, rozlanie cieczy na drogach komunikacyjnych/</w:t>
            </w:r>
          </w:p>
        </w:tc>
        <w:tc>
          <w:tcPr>
            <w:tcW w:w="3182" w:type="dxa"/>
          </w:tcPr>
          <w:p w14:paraId="210D082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miejsc niebezpiecznych, usuwanie na bieżąco niedociągnięć</w:t>
            </w:r>
          </w:p>
        </w:tc>
      </w:tr>
      <w:tr w:rsidR="005B67F2" w14:paraId="1DA77012" w14:textId="77777777" w:rsidTr="00881308">
        <w:trPr>
          <w:trHeight w:val="840"/>
        </w:trPr>
        <w:tc>
          <w:tcPr>
            <w:tcW w:w="2278" w:type="dxa"/>
            <w:vMerge/>
          </w:tcPr>
          <w:p w14:paraId="32415ED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0E0F3F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20FB2C1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mokre, pokryte błotem lub oblodzone podłoże na terenach zewnętrznych szpitala</w:t>
            </w:r>
          </w:p>
        </w:tc>
        <w:tc>
          <w:tcPr>
            <w:tcW w:w="3182" w:type="dxa"/>
          </w:tcPr>
          <w:p w14:paraId="5ED7F38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okresie zimowym usuwanie zbędnego śniegu i lodu, posypywanie miejsc śliskich piaskiem</w:t>
            </w:r>
          </w:p>
        </w:tc>
      </w:tr>
      <w:tr w:rsidR="005B67F2" w14:paraId="41DC565F" w14:textId="77777777" w:rsidTr="00881308">
        <w:trPr>
          <w:trHeight w:val="915"/>
        </w:trPr>
        <w:tc>
          <w:tcPr>
            <w:tcW w:w="2278" w:type="dxa"/>
            <w:vMerge/>
          </w:tcPr>
          <w:p w14:paraId="3B832214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30BF344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potknięcie podczas poruszania się po powierzchni znajdującej się na tym samym poziomie </w:t>
            </w:r>
          </w:p>
        </w:tc>
        <w:tc>
          <w:tcPr>
            <w:tcW w:w="2535" w:type="dxa"/>
          </w:tcPr>
          <w:p w14:paraId="3246626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posadzki wewnątrz obiektów szpitala</w:t>
            </w:r>
          </w:p>
        </w:tc>
        <w:tc>
          <w:tcPr>
            <w:tcW w:w="3182" w:type="dxa"/>
          </w:tcPr>
          <w:p w14:paraId="513A3A5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789A0D2B" w14:textId="77777777" w:rsidTr="005B67F2">
        <w:trPr>
          <w:trHeight w:val="798"/>
        </w:trPr>
        <w:tc>
          <w:tcPr>
            <w:tcW w:w="2278" w:type="dxa"/>
            <w:vMerge/>
          </w:tcPr>
          <w:p w14:paraId="3CEA5AA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5A4478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A57F85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podłoża /chodnika, placu, parkingu/ na terenach zewnętrznych szpitala</w:t>
            </w:r>
          </w:p>
        </w:tc>
        <w:tc>
          <w:tcPr>
            <w:tcW w:w="3182" w:type="dxa"/>
          </w:tcPr>
          <w:p w14:paraId="6BDF826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 w:rsidRPr="00324300"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4A0EF3DE" w14:textId="77777777" w:rsidTr="005B67F2">
        <w:trPr>
          <w:trHeight w:val="833"/>
        </w:trPr>
        <w:tc>
          <w:tcPr>
            <w:tcW w:w="2278" w:type="dxa"/>
            <w:vMerge/>
          </w:tcPr>
          <w:p w14:paraId="48F8188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70D251F4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potknięcie o przeszkodę na drodze komunikacyjnej</w:t>
            </w:r>
          </w:p>
        </w:tc>
        <w:tc>
          <w:tcPr>
            <w:tcW w:w="2535" w:type="dxa"/>
          </w:tcPr>
          <w:p w14:paraId="4F9EE61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nieprawidłowo składowane materiały, zastawione lub źle oświetlone drogi komunikacyjne</w:t>
            </w:r>
          </w:p>
        </w:tc>
        <w:tc>
          <w:tcPr>
            <w:tcW w:w="3182" w:type="dxa"/>
          </w:tcPr>
          <w:p w14:paraId="1DEDE24A" w14:textId="77777777" w:rsidR="005B67F2" w:rsidRPr="00324300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przez osoby odpowiedzialne kierujące pracownikami</w:t>
            </w:r>
          </w:p>
        </w:tc>
      </w:tr>
      <w:tr w:rsidR="005B67F2" w14:paraId="7A1107CE" w14:textId="77777777" w:rsidTr="005B67F2">
        <w:trPr>
          <w:trHeight w:val="1290"/>
        </w:trPr>
        <w:tc>
          <w:tcPr>
            <w:tcW w:w="2278" w:type="dxa"/>
            <w:vMerge/>
          </w:tcPr>
          <w:p w14:paraId="3AAE745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1B1647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D686B5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sprzęt, narzędzia, materiały lub rozciągnięte na drodze komunikacyjnej przewody elektryczne – w wyniku prowadzonych prac remontowych</w:t>
            </w:r>
          </w:p>
        </w:tc>
        <w:tc>
          <w:tcPr>
            <w:tcW w:w="3182" w:type="dxa"/>
          </w:tcPr>
          <w:p w14:paraId="49EBE73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odpowiednie oznakowanie, bieżąca kontrola</w:t>
            </w:r>
          </w:p>
        </w:tc>
      </w:tr>
      <w:tr w:rsidR="005B67F2" w14:paraId="5AEDAABB" w14:textId="77777777" w:rsidTr="005B67F2">
        <w:trPr>
          <w:trHeight w:val="1020"/>
        </w:trPr>
        <w:tc>
          <w:tcPr>
            <w:tcW w:w="2278" w:type="dxa"/>
            <w:vMerge/>
          </w:tcPr>
          <w:p w14:paraId="7A657533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214E200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do 1kV</w:t>
            </w:r>
          </w:p>
        </w:tc>
        <w:tc>
          <w:tcPr>
            <w:tcW w:w="2535" w:type="dxa"/>
          </w:tcPr>
          <w:p w14:paraId="4D2FD28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bądź nieprzestrzeganie zasad BHP podczas użytkowania urządzeń lub instalacji elektrycznej</w:t>
            </w:r>
          </w:p>
        </w:tc>
        <w:tc>
          <w:tcPr>
            <w:tcW w:w="3182" w:type="dxa"/>
          </w:tcPr>
          <w:p w14:paraId="3EABABE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instrukcją</w:t>
            </w:r>
          </w:p>
        </w:tc>
      </w:tr>
      <w:tr w:rsidR="005B67F2" w14:paraId="2284BB52" w14:textId="77777777" w:rsidTr="00DB0F8B">
        <w:trPr>
          <w:trHeight w:val="645"/>
        </w:trPr>
        <w:tc>
          <w:tcPr>
            <w:tcW w:w="2278" w:type="dxa"/>
            <w:vMerge/>
          </w:tcPr>
          <w:p w14:paraId="6ABBB98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EC9319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780DEAD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niesprawnych technicznie urządzeń elektrycznych</w:t>
            </w:r>
          </w:p>
        </w:tc>
        <w:tc>
          <w:tcPr>
            <w:tcW w:w="3182" w:type="dxa"/>
          </w:tcPr>
          <w:p w14:paraId="35EB64B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bezwzględny zakaz użytkowania niesprawnych urządzeń</w:t>
            </w:r>
          </w:p>
        </w:tc>
      </w:tr>
      <w:tr w:rsidR="00DB0F8B" w14:paraId="78F8150F" w14:textId="77777777" w:rsidTr="00DB0F8B">
        <w:trPr>
          <w:trHeight w:val="551"/>
        </w:trPr>
        <w:tc>
          <w:tcPr>
            <w:tcW w:w="2278" w:type="dxa"/>
            <w:vMerge/>
          </w:tcPr>
          <w:p w14:paraId="5912FAA6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826A58B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DA9AD46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dokonywanie samowolnych napraw instalacji lub urządzeń elektrycznych przez osoby nie posiadające wymaganych kwalifikacji</w:t>
            </w:r>
          </w:p>
        </w:tc>
        <w:tc>
          <w:tcPr>
            <w:tcW w:w="3182" w:type="dxa"/>
          </w:tcPr>
          <w:p w14:paraId="41691FDC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samowolnych napraw urządzeń elektrycznych, przegląd instalacji elektrycznej, bieżące usuwanie usterek, okresowe badania skuteczności zerowania</w:t>
            </w:r>
          </w:p>
        </w:tc>
      </w:tr>
      <w:tr w:rsidR="00097E85" w14:paraId="5207CD4E" w14:textId="77777777" w:rsidTr="00210B7A">
        <w:trPr>
          <w:trHeight w:val="480"/>
        </w:trPr>
        <w:tc>
          <w:tcPr>
            <w:tcW w:w="2278" w:type="dxa"/>
            <w:vMerge w:val="restart"/>
            <w:tcBorders>
              <w:top w:val="nil"/>
            </w:tcBorders>
          </w:tcPr>
          <w:p w14:paraId="604CCDF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7D8778B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o nieruchome elementy konstrukcyjne, elementy wyposażenia, maszyny, urządzenia techniczne</w:t>
            </w:r>
          </w:p>
        </w:tc>
        <w:tc>
          <w:tcPr>
            <w:tcW w:w="2535" w:type="dxa"/>
          </w:tcPr>
          <w:p w14:paraId="512DFBF6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niskosklepione przejścia/ wejścia pomieszczeń</w:t>
            </w:r>
          </w:p>
        </w:tc>
        <w:tc>
          <w:tcPr>
            <w:tcW w:w="3182" w:type="dxa"/>
          </w:tcPr>
          <w:p w14:paraId="6C27E84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przejść</w:t>
            </w:r>
          </w:p>
        </w:tc>
      </w:tr>
      <w:tr w:rsidR="00097E85" w14:paraId="7FD3467B" w14:textId="77777777" w:rsidTr="00C26CF8">
        <w:trPr>
          <w:trHeight w:val="645"/>
        </w:trPr>
        <w:tc>
          <w:tcPr>
            <w:tcW w:w="2278" w:type="dxa"/>
            <w:vMerge/>
          </w:tcPr>
          <w:p w14:paraId="105C029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4DBA80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9CAF51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zastawione drogi komunikacyjne</w:t>
            </w:r>
          </w:p>
        </w:tc>
        <w:tc>
          <w:tcPr>
            <w:tcW w:w="3182" w:type="dxa"/>
          </w:tcPr>
          <w:p w14:paraId="2A28F1D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ruchomych przedmiotów ograniczających przejścia, bieżąca kontrola</w:t>
            </w:r>
          </w:p>
        </w:tc>
      </w:tr>
      <w:tr w:rsidR="00097E85" w14:paraId="3E57D640" w14:textId="77777777" w:rsidTr="00C26CF8">
        <w:trPr>
          <w:trHeight w:val="645"/>
        </w:trPr>
        <w:tc>
          <w:tcPr>
            <w:tcW w:w="2278" w:type="dxa"/>
            <w:vMerge/>
          </w:tcPr>
          <w:p w14:paraId="6743DA6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11EE68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97FAB7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i pośpiech</w:t>
            </w:r>
          </w:p>
        </w:tc>
        <w:tc>
          <w:tcPr>
            <w:tcW w:w="3182" w:type="dxa"/>
          </w:tcPr>
          <w:p w14:paraId="01E1612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ostrożności, koncentracja uwagi na wykonywanych czynnościach</w:t>
            </w:r>
          </w:p>
        </w:tc>
      </w:tr>
      <w:tr w:rsidR="00097E85" w14:paraId="1E5195AD" w14:textId="77777777" w:rsidTr="009C17EC">
        <w:trPr>
          <w:trHeight w:val="1069"/>
        </w:trPr>
        <w:tc>
          <w:tcPr>
            <w:tcW w:w="2278" w:type="dxa"/>
            <w:vMerge/>
          </w:tcPr>
          <w:p w14:paraId="4AC335F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3DFAE22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przedmioty spadające z wysokości</w:t>
            </w:r>
          </w:p>
        </w:tc>
        <w:tc>
          <w:tcPr>
            <w:tcW w:w="2535" w:type="dxa"/>
          </w:tcPr>
          <w:p w14:paraId="5CC2072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w pobliżu źle zabezpieczonych rusztowań lub niewłaściwie zabezpieczonych innych prac prowadzonych na wysokości</w:t>
            </w:r>
          </w:p>
        </w:tc>
        <w:tc>
          <w:tcPr>
            <w:tcW w:w="3182" w:type="dxa"/>
          </w:tcPr>
          <w:p w14:paraId="1A99EE2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prac, oznakowanie miejsc niebezpiecznych</w:t>
            </w:r>
          </w:p>
        </w:tc>
      </w:tr>
      <w:tr w:rsidR="00097E85" w14:paraId="24040A94" w14:textId="77777777" w:rsidTr="009C17EC">
        <w:trPr>
          <w:trHeight w:val="934"/>
        </w:trPr>
        <w:tc>
          <w:tcPr>
            <w:tcW w:w="2278" w:type="dxa"/>
            <w:vMerge/>
          </w:tcPr>
          <w:p w14:paraId="3AE7C2F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82F9BF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57FB7A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pojemników/ kontenerów przewożonych na wózkach transportowych</w:t>
            </w:r>
          </w:p>
        </w:tc>
        <w:tc>
          <w:tcPr>
            <w:tcW w:w="3182" w:type="dxa"/>
          </w:tcPr>
          <w:p w14:paraId="0FB4BEA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przedmiotów na wózkach transportowych, stosowanie osłon na naczepy</w:t>
            </w:r>
          </w:p>
        </w:tc>
      </w:tr>
      <w:tr w:rsidR="00097E85" w14:paraId="68C594A9" w14:textId="77777777" w:rsidTr="000E179B">
        <w:trPr>
          <w:trHeight w:val="1050"/>
        </w:trPr>
        <w:tc>
          <w:tcPr>
            <w:tcW w:w="2278" w:type="dxa"/>
            <w:vMerge/>
          </w:tcPr>
          <w:p w14:paraId="4A16A2C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16FDCB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obiekty będące w ruchu</w:t>
            </w:r>
          </w:p>
        </w:tc>
        <w:tc>
          <w:tcPr>
            <w:tcW w:w="2535" w:type="dxa"/>
          </w:tcPr>
          <w:p w14:paraId="1B748286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wózki transportowe przemieszczane na drogach komunikacyjnych szpitala /transport wewnątrzzakładowy/</w:t>
            </w:r>
          </w:p>
        </w:tc>
        <w:tc>
          <w:tcPr>
            <w:tcW w:w="3182" w:type="dxa"/>
          </w:tcPr>
          <w:p w14:paraId="5FC0212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instrukcji transportu, wykonywanie prac transportowych w odpowiedniej obsadzie osobowej, bieżące sprawdzanie stanu technicznego łóżek</w:t>
            </w:r>
          </w:p>
        </w:tc>
      </w:tr>
      <w:tr w:rsidR="00097E85" w14:paraId="6E3751E0" w14:textId="77777777" w:rsidTr="000E179B">
        <w:trPr>
          <w:trHeight w:val="1063"/>
        </w:trPr>
        <w:tc>
          <w:tcPr>
            <w:tcW w:w="2278" w:type="dxa"/>
            <w:vMerge/>
          </w:tcPr>
          <w:p w14:paraId="7EE5050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2FE3A5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5E10744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po drogach przeznaczonych wyłącznie do ruchu kołowego</w:t>
            </w:r>
          </w:p>
        </w:tc>
        <w:tc>
          <w:tcPr>
            <w:tcW w:w="3182" w:type="dxa"/>
          </w:tcPr>
          <w:p w14:paraId="3849470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dla ruchu pieszego, oznakowanie</w:t>
            </w:r>
          </w:p>
        </w:tc>
      </w:tr>
      <w:tr w:rsidR="00097E85" w14:paraId="4A81F654" w14:textId="77777777" w:rsidTr="00A31D57">
        <w:trPr>
          <w:trHeight w:val="1275"/>
        </w:trPr>
        <w:tc>
          <w:tcPr>
            <w:tcW w:w="2278" w:type="dxa"/>
            <w:vMerge/>
          </w:tcPr>
          <w:p w14:paraId="5B4CF94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3032E9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C2054D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nieuwaga, nieprzestrzeganie zasad bezpieczeństwa podczas poruszania się po placach/ parkingach na terenach zewnętrznych szpitala</w:t>
            </w:r>
          </w:p>
        </w:tc>
        <w:tc>
          <w:tcPr>
            <w:tcW w:w="3182" w:type="dxa"/>
          </w:tcPr>
          <w:p w14:paraId="1F63961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i dla ruchu pieszego, oznakowanie</w:t>
            </w:r>
          </w:p>
        </w:tc>
      </w:tr>
      <w:tr w:rsidR="00097E85" w14:paraId="37D1A0F8" w14:textId="77777777" w:rsidTr="00A31D57">
        <w:trPr>
          <w:trHeight w:val="840"/>
        </w:trPr>
        <w:tc>
          <w:tcPr>
            <w:tcW w:w="2278" w:type="dxa"/>
            <w:vMerge/>
          </w:tcPr>
          <w:p w14:paraId="76D3C5A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3552D9B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z wysokości</w:t>
            </w:r>
          </w:p>
        </w:tc>
        <w:tc>
          <w:tcPr>
            <w:tcW w:w="2535" w:type="dxa"/>
          </w:tcPr>
          <w:p w14:paraId="4677C62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 w:rsidRPr="00A31D57">
              <w:rPr>
                <w:rFonts w:ascii="Verdana" w:hAnsi="Verdana"/>
                <w:sz w:val="16"/>
                <w:szCs w:val="16"/>
              </w:rPr>
              <w:t>poruszanie się po schodach: rozlane ciecze, mokre powierzchnie schodów, nieuwaga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31D57">
              <w:rPr>
                <w:rFonts w:ascii="Verdana" w:hAnsi="Verdana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Pr="00A31D57">
              <w:rPr>
                <w:rFonts w:ascii="Verdana" w:hAnsi="Verdana"/>
                <w:sz w:val="16"/>
                <w:szCs w:val="16"/>
              </w:rPr>
              <w:t>piech</w:t>
            </w:r>
          </w:p>
        </w:tc>
        <w:tc>
          <w:tcPr>
            <w:tcW w:w="3182" w:type="dxa"/>
          </w:tcPr>
          <w:p w14:paraId="7BF9C39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niezwłoczne usuwanie niedociągnięć, koncentracja uwagi, oznakowanie</w:t>
            </w:r>
          </w:p>
        </w:tc>
      </w:tr>
      <w:tr w:rsidR="00097E85" w14:paraId="3A6BD1A4" w14:textId="77777777" w:rsidTr="00097E85">
        <w:trPr>
          <w:trHeight w:val="2055"/>
        </w:trPr>
        <w:tc>
          <w:tcPr>
            <w:tcW w:w="2278" w:type="dxa"/>
            <w:vMerge/>
          </w:tcPr>
          <w:p w14:paraId="0019229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F509BD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276C47F" w14:textId="77777777" w:rsidR="00097E85" w:rsidRPr="00A31D57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na wysokości przez pracowników nie posiadających odpowiednich zaświadczeń lekarskich lub bez wymaganych atestowanych środków ochrony indywidualnej /szelki z linka asekuracyjną i aparatem samohamującym/</w:t>
            </w:r>
          </w:p>
        </w:tc>
        <w:tc>
          <w:tcPr>
            <w:tcW w:w="3182" w:type="dxa"/>
          </w:tcPr>
          <w:p w14:paraId="115D114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sprzętu ochrony indywidualnej zgodnie z przeznaczeniem, wykonywanie prac szczególnie niebezpiecznych przez firmy zewnętrzne</w:t>
            </w:r>
          </w:p>
        </w:tc>
      </w:tr>
      <w:tr w:rsidR="00097E85" w14:paraId="588C03ED" w14:textId="77777777" w:rsidTr="00097E85">
        <w:trPr>
          <w:trHeight w:val="810"/>
        </w:trPr>
        <w:tc>
          <w:tcPr>
            <w:tcW w:w="2278" w:type="dxa"/>
            <w:vMerge/>
          </w:tcPr>
          <w:p w14:paraId="5556510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B703CB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BD5D58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niezabezpieczone otwory w powierzchniach, po których mogą przemieszczać się ludzie</w:t>
            </w:r>
          </w:p>
        </w:tc>
        <w:tc>
          <w:tcPr>
            <w:tcW w:w="3182" w:type="dxa"/>
          </w:tcPr>
          <w:p w14:paraId="656E6E5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natychmiastowe usuwanie niedociągnięć</w:t>
            </w:r>
          </w:p>
        </w:tc>
      </w:tr>
      <w:tr w:rsidR="00097E85" w14:paraId="227E2B7F" w14:textId="77777777" w:rsidTr="00097E85">
        <w:trPr>
          <w:trHeight w:val="495"/>
        </w:trPr>
        <w:tc>
          <w:tcPr>
            <w:tcW w:w="2278" w:type="dxa"/>
            <w:vMerge/>
          </w:tcPr>
          <w:p w14:paraId="0E7F92C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F2DF96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1C52DC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niesprawne lub wykonane niezgodnie z przepisami rusztowania</w:t>
            </w:r>
          </w:p>
        </w:tc>
        <w:tc>
          <w:tcPr>
            <w:tcW w:w="3182" w:type="dxa"/>
            <w:vMerge w:val="restart"/>
          </w:tcPr>
          <w:p w14:paraId="747AB4F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każdorazowy odbiór rusztowań przez osoby z nadzoru kierowniczego Działu Logistyki lub firmy zewnętrznych</w:t>
            </w:r>
          </w:p>
        </w:tc>
      </w:tr>
      <w:tr w:rsidR="002C2C84" w14:paraId="6071B8D5" w14:textId="77777777" w:rsidTr="00770E4A">
        <w:trPr>
          <w:trHeight w:val="495"/>
        </w:trPr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14:paraId="5D577C07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03E1108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8201661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3207631A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C84" w14:paraId="34B23568" w14:textId="77777777" w:rsidTr="002C2C84">
        <w:trPr>
          <w:trHeight w:val="765"/>
        </w:trPr>
        <w:tc>
          <w:tcPr>
            <w:tcW w:w="2278" w:type="dxa"/>
            <w:vMerge/>
          </w:tcPr>
          <w:p w14:paraId="05CC9BCC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581A17A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291C79EC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2C2C84">
              <w:rPr>
                <w:rFonts w:ascii="Verdana" w:hAnsi="Verdana"/>
                <w:sz w:val="16"/>
                <w:szCs w:val="16"/>
              </w:rPr>
              <w:t>tosowanie uszkodzonych, nieatestowanych drabin</w:t>
            </w:r>
            <w:r>
              <w:rPr>
                <w:rFonts w:ascii="Verdana" w:hAnsi="Verdana"/>
                <w:sz w:val="16"/>
                <w:szCs w:val="16"/>
              </w:rPr>
              <w:t>, używanie innego sprzętu /zamiast drabiny/</w:t>
            </w:r>
          </w:p>
        </w:tc>
        <w:tc>
          <w:tcPr>
            <w:tcW w:w="3182" w:type="dxa"/>
          </w:tcPr>
          <w:p w14:paraId="447E19D7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używania innego sprzętu w zastępstwie drabin lub podestów, zakaz używania uszkodzonych drabin</w:t>
            </w:r>
          </w:p>
        </w:tc>
      </w:tr>
      <w:tr w:rsidR="002C2C84" w14:paraId="7A782BFC" w14:textId="77777777" w:rsidTr="002C2C84">
        <w:trPr>
          <w:trHeight w:val="855"/>
        </w:trPr>
        <w:tc>
          <w:tcPr>
            <w:tcW w:w="2278" w:type="dxa"/>
            <w:vMerge/>
          </w:tcPr>
          <w:p w14:paraId="33B7AAA1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199FC8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7A13857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przebywanie w dużych skupiskach ludzkich /choroby zakaźne przenoszone drogą powietrzno-kropelkową/</w:t>
            </w:r>
          </w:p>
        </w:tc>
        <w:tc>
          <w:tcPr>
            <w:tcW w:w="3182" w:type="dxa"/>
          </w:tcPr>
          <w:p w14:paraId="59F3D67C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34F4FE73" w14:textId="77777777" w:rsidTr="004A226B">
        <w:trPr>
          <w:trHeight w:val="1230"/>
        </w:trPr>
        <w:tc>
          <w:tcPr>
            <w:tcW w:w="2278" w:type="dxa"/>
            <w:vMerge w:val="restart"/>
          </w:tcPr>
          <w:p w14:paraId="6F3C53B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Oddziały szpitalne</w:t>
            </w:r>
          </w:p>
        </w:tc>
        <w:tc>
          <w:tcPr>
            <w:tcW w:w="2070" w:type="dxa"/>
          </w:tcPr>
          <w:p w14:paraId="78636B9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1922716B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pacjent, przenoszone drogą powietrzno-kropelkową, choroby przenoszone bezpośrednio przez krew, ślinę, wysięk z rany, odpady medyczne</w:t>
            </w:r>
          </w:p>
        </w:tc>
        <w:tc>
          <w:tcPr>
            <w:tcW w:w="3182" w:type="dxa"/>
          </w:tcPr>
          <w:p w14:paraId="5965E452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36C7398B" w14:textId="77777777" w:rsidTr="004A226B">
        <w:trPr>
          <w:trHeight w:val="1425"/>
        </w:trPr>
        <w:tc>
          <w:tcPr>
            <w:tcW w:w="2278" w:type="dxa"/>
            <w:vMerge/>
          </w:tcPr>
          <w:p w14:paraId="35D24164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E237B55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123F5C33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transportowane lub przechowywane na oddziale środki do dezynfekcji /najczęściej o działaniu drażniącym, rzadziej żrącym/</w:t>
            </w:r>
          </w:p>
        </w:tc>
        <w:tc>
          <w:tcPr>
            <w:tcW w:w="3182" w:type="dxa"/>
          </w:tcPr>
          <w:p w14:paraId="23C0CEB8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ochrony zbiorowej i indywidualnej, zapoznanie z kartami charakterystyk preparatu, w miarę możliwości ograniczony dostęp do środków, stosowanie dygestoriów, transportowanie w pojemnikach zamkniętych</w:t>
            </w:r>
          </w:p>
        </w:tc>
      </w:tr>
      <w:tr w:rsidR="004A226B" w14:paraId="2A03526F" w14:textId="77777777" w:rsidTr="00093663">
        <w:trPr>
          <w:trHeight w:val="1080"/>
        </w:trPr>
        <w:tc>
          <w:tcPr>
            <w:tcW w:w="2278" w:type="dxa"/>
            <w:vMerge/>
          </w:tcPr>
          <w:p w14:paraId="13F75507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285A49E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promieniowaniem ultrafioletowym</w:t>
            </w:r>
          </w:p>
        </w:tc>
        <w:tc>
          <w:tcPr>
            <w:tcW w:w="2535" w:type="dxa"/>
          </w:tcPr>
          <w:p w14:paraId="2C090848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4A226B">
              <w:rPr>
                <w:rFonts w:ascii="Verdana" w:hAnsi="Verdana"/>
                <w:sz w:val="16"/>
                <w:szCs w:val="16"/>
              </w:rPr>
              <w:t>ampy bakteriobójcze</w:t>
            </w:r>
            <w:r>
              <w:rPr>
                <w:rFonts w:ascii="Verdana" w:hAnsi="Verdana"/>
                <w:sz w:val="16"/>
                <w:szCs w:val="16"/>
              </w:rPr>
              <w:t xml:space="preserve"> w gabinetach zabiegowych, niektórych salach chorych</w:t>
            </w:r>
          </w:p>
        </w:tc>
        <w:tc>
          <w:tcPr>
            <w:tcW w:w="3182" w:type="dxa"/>
          </w:tcPr>
          <w:p w14:paraId="718F858C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w miarę możliwości ograniczony dostęp do włącznika lampy, w miarę możliwości ograniczenie używania lamp i stosowanie lamp przewoźnych</w:t>
            </w:r>
          </w:p>
        </w:tc>
      </w:tr>
      <w:tr w:rsidR="00093663" w14:paraId="7B1C36BB" w14:textId="77777777" w:rsidTr="00093663">
        <w:trPr>
          <w:trHeight w:val="660"/>
        </w:trPr>
        <w:tc>
          <w:tcPr>
            <w:tcW w:w="2278" w:type="dxa"/>
            <w:vMerge w:val="restart"/>
          </w:tcPr>
          <w:p w14:paraId="5C7E287D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Firmy zewnętrzne prowadzące działalność na terenie szpitala</w:t>
            </w:r>
          </w:p>
        </w:tc>
        <w:tc>
          <w:tcPr>
            <w:tcW w:w="2070" w:type="dxa"/>
          </w:tcPr>
          <w:p w14:paraId="6EE43E24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4530D926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7E075A32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093663" w14:paraId="551E4B47" w14:textId="77777777" w:rsidTr="00093663">
        <w:trPr>
          <w:trHeight w:val="1170"/>
        </w:trPr>
        <w:tc>
          <w:tcPr>
            <w:tcW w:w="2278" w:type="dxa"/>
            <w:vMerge/>
          </w:tcPr>
          <w:p w14:paraId="046CACD5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82F1575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21571E8B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przechowywane lub stosowane niebezpieczne substancje chemiczne o działaniu toksycznym, szkodliwym, żrącym lub drażniącym</w:t>
            </w:r>
          </w:p>
        </w:tc>
        <w:tc>
          <w:tcPr>
            <w:tcW w:w="3182" w:type="dxa"/>
          </w:tcPr>
          <w:p w14:paraId="263B89B2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293A06" w14:paraId="2355CEB7" w14:textId="77777777" w:rsidTr="00293A06">
        <w:trPr>
          <w:trHeight w:val="1065"/>
        </w:trPr>
        <w:tc>
          <w:tcPr>
            <w:tcW w:w="2278" w:type="dxa"/>
            <w:vMerge w:val="restart"/>
          </w:tcPr>
          <w:p w14:paraId="063AC5ED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Patomorfologii</w:t>
            </w:r>
          </w:p>
        </w:tc>
        <w:tc>
          <w:tcPr>
            <w:tcW w:w="2070" w:type="dxa"/>
          </w:tcPr>
          <w:p w14:paraId="17C7D47D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682F8C82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032E53E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293A06" w14:paraId="123DD8FB" w14:textId="77777777" w:rsidTr="00293A06">
        <w:trPr>
          <w:trHeight w:val="1035"/>
        </w:trPr>
        <w:tc>
          <w:tcPr>
            <w:tcW w:w="2278" w:type="dxa"/>
            <w:vMerge/>
          </w:tcPr>
          <w:p w14:paraId="2DE7F762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70A3E3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1F01DF76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25E661AC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F50BE8" w14:paraId="4969A645" w14:textId="77777777" w:rsidTr="00A81395">
        <w:trPr>
          <w:trHeight w:val="1230"/>
        </w:trPr>
        <w:tc>
          <w:tcPr>
            <w:tcW w:w="2278" w:type="dxa"/>
            <w:vMerge w:val="restart"/>
          </w:tcPr>
          <w:p w14:paraId="69B9D25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Magazyn Materiałów Żrących i Łatwopalnych, Apteka, Zakład Patomorfologii</w:t>
            </w:r>
          </w:p>
        </w:tc>
        <w:tc>
          <w:tcPr>
            <w:tcW w:w="2070" w:type="dxa"/>
          </w:tcPr>
          <w:p w14:paraId="18C69C6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166A3A7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 działaniu żrącym /np. formaldehyd, ksylen, aceton, kwas octowy/, drażniącym, toksycznym i szkodliwym</w:t>
            </w:r>
          </w:p>
        </w:tc>
        <w:tc>
          <w:tcPr>
            <w:tcW w:w="3182" w:type="dxa"/>
          </w:tcPr>
          <w:p w14:paraId="04519910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</w:t>
            </w:r>
            <w:r>
              <w:rPr>
                <w:rFonts w:ascii="Verdana" w:hAnsi="Verdana"/>
                <w:sz w:val="16"/>
                <w:szCs w:val="16"/>
              </w:rPr>
              <w:t xml:space="preserve"> i Apteki</w:t>
            </w:r>
            <w:r w:rsidRPr="00293A06">
              <w:rPr>
                <w:rFonts w:ascii="Verdana" w:hAnsi="Verdana"/>
                <w:sz w:val="16"/>
                <w:szCs w:val="16"/>
              </w:rPr>
              <w:t>, stosowanie środków ochrony zbiorowej i indywidualnej, dygestoria, przestrzeganie przepisów i zasad</w:t>
            </w:r>
          </w:p>
        </w:tc>
      </w:tr>
      <w:tr w:rsidR="00F50BE8" w14:paraId="0C48FBF2" w14:textId="77777777" w:rsidTr="00F50BE8">
        <w:trPr>
          <w:trHeight w:val="810"/>
        </w:trPr>
        <w:tc>
          <w:tcPr>
            <w:tcW w:w="2278" w:type="dxa"/>
            <w:vMerge/>
          </w:tcPr>
          <w:p w14:paraId="751C8C6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342C4A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  <w:p w14:paraId="137FED8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2DC71A5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A4B844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E1F7D5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2918B772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34424A6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 w:val="restart"/>
          </w:tcPr>
          <w:p w14:paraId="6E2D683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łatwopalnych lub utleniających</w:t>
            </w:r>
          </w:p>
          <w:p w14:paraId="5F052B60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645DF0B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 w:val="restart"/>
          </w:tcPr>
          <w:p w14:paraId="02E7A8F2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środków w odpowiednich pomieszczeniach magazynowanych zgodnie z kartami charakterystyki preparatu niebezpiecznego, przegląd środków gaśniczych</w:t>
            </w:r>
          </w:p>
        </w:tc>
      </w:tr>
      <w:tr w:rsidR="00F50BE8" w14:paraId="4AD60B67" w14:textId="77777777" w:rsidTr="00F50BE8">
        <w:trPr>
          <w:trHeight w:val="704"/>
        </w:trPr>
        <w:tc>
          <w:tcPr>
            <w:tcW w:w="2278" w:type="dxa"/>
            <w:vMerge w:val="restart"/>
          </w:tcPr>
          <w:p w14:paraId="66F636F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EA6F66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/>
          </w:tcPr>
          <w:p w14:paraId="36480B8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04EE739D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BE8" w14:paraId="6D5C0EEE" w14:textId="77777777" w:rsidTr="00F50BE8">
        <w:trPr>
          <w:trHeight w:val="900"/>
        </w:trPr>
        <w:tc>
          <w:tcPr>
            <w:tcW w:w="2278" w:type="dxa"/>
            <w:vMerge/>
          </w:tcPr>
          <w:p w14:paraId="10803F32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23050D4D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3DBF5ED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 lub stosowanie otwartego ognia w pobliżu magazynu</w:t>
            </w:r>
          </w:p>
        </w:tc>
        <w:tc>
          <w:tcPr>
            <w:tcW w:w="3182" w:type="dxa"/>
          </w:tcPr>
          <w:p w14:paraId="78764C5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każdorazowo dokonanie oceny ryzyka wystąpienia zagrożenia pożarowego, sprawdzenie sprzętu gaśniczego w miejscu wykonywania prac</w:t>
            </w:r>
          </w:p>
        </w:tc>
      </w:tr>
      <w:tr w:rsidR="00F50BE8" w14:paraId="71F27014" w14:textId="77777777" w:rsidTr="004D0F26">
        <w:trPr>
          <w:trHeight w:val="1125"/>
        </w:trPr>
        <w:tc>
          <w:tcPr>
            <w:tcW w:w="2278" w:type="dxa"/>
          </w:tcPr>
          <w:p w14:paraId="7FB5B29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Zbiornik z tlenem przy budynku 34</w:t>
            </w:r>
          </w:p>
        </w:tc>
        <w:tc>
          <w:tcPr>
            <w:tcW w:w="2070" w:type="dxa"/>
          </w:tcPr>
          <w:p w14:paraId="7890A3D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5FE970D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dużych ilości substancji o właściwościach utleniających /tlen/ oraz butli ze sprężonym gazem</w:t>
            </w:r>
          </w:p>
        </w:tc>
        <w:tc>
          <w:tcPr>
            <w:tcW w:w="3182" w:type="dxa"/>
          </w:tcPr>
          <w:p w14:paraId="199B32A4" w14:textId="77777777" w:rsidR="00F50BE8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F50BE8">
              <w:rPr>
                <w:rFonts w:ascii="Verdana" w:hAnsi="Verdana"/>
                <w:sz w:val="16"/>
                <w:szCs w:val="16"/>
              </w:rPr>
              <w:t>tałe monitorowanie instalacji i zbiorników z gazami medycznymi, w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="00F50BE8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F50BE8">
              <w:rPr>
                <w:rFonts w:ascii="Verdana" w:hAnsi="Verdana"/>
                <w:sz w:val="16"/>
                <w:szCs w:val="16"/>
              </w:rPr>
              <w:t>ciw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 xml:space="preserve"> obsługa zgodnie z informacją zawartą w karcie char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>kterystyki preparatu</w:t>
            </w:r>
          </w:p>
        </w:tc>
      </w:tr>
      <w:tr w:rsidR="004D0F26" w14:paraId="0FBA3B47" w14:textId="77777777" w:rsidTr="004D0F26">
        <w:trPr>
          <w:trHeight w:val="1035"/>
        </w:trPr>
        <w:tc>
          <w:tcPr>
            <w:tcW w:w="2278" w:type="dxa"/>
          </w:tcPr>
          <w:p w14:paraId="7CC29970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Hydrofornia</w:t>
            </w:r>
          </w:p>
        </w:tc>
        <w:tc>
          <w:tcPr>
            <w:tcW w:w="2070" w:type="dxa"/>
          </w:tcPr>
          <w:p w14:paraId="5085465D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23E92E2F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przechowywanie/ stosowanie substancji chemicznych o właściwościach żrących /oparzenia chemiczne, zatrucie oparami/</w:t>
            </w:r>
          </w:p>
        </w:tc>
        <w:tc>
          <w:tcPr>
            <w:tcW w:w="3182" w:type="dxa"/>
          </w:tcPr>
          <w:p w14:paraId="439D9718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kartą charakterystyki preparatu</w:t>
            </w:r>
          </w:p>
        </w:tc>
      </w:tr>
      <w:tr w:rsidR="004D0F26" w14:paraId="30CB6B1D" w14:textId="77777777" w:rsidTr="004D0F26">
        <w:trPr>
          <w:trHeight w:val="1080"/>
        </w:trPr>
        <w:tc>
          <w:tcPr>
            <w:tcW w:w="2278" w:type="dxa"/>
          </w:tcPr>
          <w:p w14:paraId="7680D82C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Rozdzielnie WN</w:t>
            </w:r>
          </w:p>
        </w:tc>
        <w:tc>
          <w:tcPr>
            <w:tcW w:w="2070" w:type="dxa"/>
          </w:tcPr>
          <w:p w14:paraId="47F217D4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powyżej 1kV</w:t>
            </w:r>
          </w:p>
        </w:tc>
        <w:tc>
          <w:tcPr>
            <w:tcW w:w="2535" w:type="dxa"/>
          </w:tcPr>
          <w:p w14:paraId="2D8905FF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przypadkowe pozostawienie otwartego pomieszczenia rozdzielni, wejście do rozdzielni osób nieupoważnionych</w:t>
            </w:r>
          </w:p>
        </w:tc>
        <w:tc>
          <w:tcPr>
            <w:tcW w:w="3182" w:type="dxa"/>
          </w:tcPr>
          <w:p w14:paraId="7CB7C347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zabezpieczenie przed dostępem osób nieupoważnionych, szkolenia, uprawnienia</w:t>
            </w:r>
          </w:p>
        </w:tc>
      </w:tr>
      <w:tr w:rsidR="00A769E7" w14:paraId="62538648" w14:textId="77777777" w:rsidTr="00A769E7">
        <w:trPr>
          <w:trHeight w:val="654"/>
        </w:trPr>
        <w:tc>
          <w:tcPr>
            <w:tcW w:w="2278" w:type="dxa"/>
            <w:vMerge w:val="restart"/>
          </w:tcPr>
          <w:p w14:paraId="06D8F5CE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Diagnostyki Obrazowej, sale zabiegowe szpitala, sala zabiegowa magnetoterapii w Zakładzie Fizjoterapii</w:t>
            </w:r>
          </w:p>
        </w:tc>
        <w:tc>
          <w:tcPr>
            <w:tcW w:w="2070" w:type="dxa"/>
          </w:tcPr>
          <w:p w14:paraId="4C5A912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promieniowanie jonizujace</w:t>
            </w:r>
          </w:p>
        </w:tc>
        <w:tc>
          <w:tcPr>
            <w:tcW w:w="2535" w:type="dxa"/>
          </w:tcPr>
          <w:p w14:paraId="497ED97C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promieniowania jonizującego w celach diagnostycznych i leczniczych</w:t>
            </w:r>
          </w:p>
        </w:tc>
        <w:tc>
          <w:tcPr>
            <w:tcW w:w="3182" w:type="dxa"/>
            <w:vMerge w:val="restart"/>
          </w:tcPr>
          <w:p w14:paraId="226A47DC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zabezpieczenia przed użytkowaniem aparatury przez osoby nieupoważnione, badania profilaktyczne, stałe monitorowanie, badania środowiskowe, stosowanie osłon</w:t>
            </w:r>
          </w:p>
        </w:tc>
      </w:tr>
      <w:tr w:rsidR="00A769E7" w14:paraId="0396E19B" w14:textId="77777777" w:rsidTr="00A769E7">
        <w:trPr>
          <w:trHeight w:val="810"/>
        </w:trPr>
        <w:tc>
          <w:tcPr>
            <w:tcW w:w="2278" w:type="dxa"/>
            <w:vMerge/>
          </w:tcPr>
          <w:p w14:paraId="39535D4F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E2F81C8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elektromagnetyczne w.cz.</w:t>
            </w:r>
          </w:p>
        </w:tc>
        <w:tc>
          <w:tcPr>
            <w:tcW w:w="2535" w:type="dxa"/>
          </w:tcPr>
          <w:p w14:paraId="0F92A695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służące do celów diagnostyczno – leczniczych wykorzystujące pole elektromagnetyczne</w:t>
            </w:r>
          </w:p>
        </w:tc>
        <w:tc>
          <w:tcPr>
            <w:tcW w:w="3182" w:type="dxa"/>
            <w:vMerge/>
          </w:tcPr>
          <w:p w14:paraId="080D5C34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69E7" w14:paraId="175761FA" w14:textId="77777777" w:rsidTr="00A769E7">
        <w:trPr>
          <w:trHeight w:val="825"/>
        </w:trPr>
        <w:tc>
          <w:tcPr>
            <w:tcW w:w="2278" w:type="dxa"/>
          </w:tcPr>
          <w:p w14:paraId="4E5998F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Apteka szpitalna</w:t>
            </w:r>
          </w:p>
        </w:tc>
        <w:tc>
          <w:tcPr>
            <w:tcW w:w="2070" w:type="dxa"/>
          </w:tcPr>
          <w:p w14:paraId="5E4D9178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lekami</w:t>
            </w:r>
          </w:p>
        </w:tc>
        <w:tc>
          <w:tcPr>
            <w:tcW w:w="2535" w:type="dxa"/>
          </w:tcPr>
          <w:p w14:paraId="60D297B6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przechowywanie, przygotowywanie, podawanie leków</w:t>
            </w:r>
          </w:p>
        </w:tc>
        <w:tc>
          <w:tcPr>
            <w:tcW w:w="3182" w:type="dxa"/>
          </w:tcPr>
          <w:p w14:paraId="0A130945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dygestoria, szkolenia, zachowanie wymagań zgodnie z wytycznymi Nadzoru Farmaceutycznego i przepisów Prawa Farmaceutycznego</w:t>
            </w:r>
          </w:p>
        </w:tc>
      </w:tr>
      <w:tr w:rsidR="00A769E7" w14:paraId="0558F7AD" w14:textId="77777777" w:rsidTr="00C91C06">
        <w:trPr>
          <w:trHeight w:val="529"/>
        </w:trPr>
        <w:tc>
          <w:tcPr>
            <w:tcW w:w="2278" w:type="dxa"/>
          </w:tcPr>
          <w:p w14:paraId="0E56795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Teren wewnętrzny szpitala</w:t>
            </w:r>
          </w:p>
        </w:tc>
        <w:tc>
          <w:tcPr>
            <w:tcW w:w="2070" w:type="dxa"/>
          </w:tcPr>
          <w:p w14:paraId="267A611E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wypadek komunikacyjny</w:t>
            </w:r>
          </w:p>
        </w:tc>
        <w:tc>
          <w:tcPr>
            <w:tcW w:w="2535" w:type="dxa"/>
          </w:tcPr>
          <w:p w14:paraId="3FEC733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potrącenie przez samochód podczas poruszania się po placach, parkingach, przechodzeniu przez jezdnię</w:t>
            </w:r>
          </w:p>
        </w:tc>
        <w:tc>
          <w:tcPr>
            <w:tcW w:w="3182" w:type="dxa"/>
          </w:tcPr>
          <w:p w14:paraId="6D0C20F3" w14:textId="77777777" w:rsidR="00A769E7" w:rsidRDefault="00AE6B4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769E7">
              <w:rPr>
                <w:rFonts w:ascii="Verdana" w:hAnsi="Verdana"/>
                <w:sz w:val="16"/>
                <w:szCs w:val="16"/>
              </w:rPr>
              <w:t>znakowanie dróg i parkingów, ograniczenie pr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="00A769E7">
              <w:rPr>
                <w:rFonts w:ascii="Verdana" w:hAnsi="Verdana"/>
                <w:sz w:val="16"/>
                <w:szCs w:val="16"/>
              </w:rPr>
              <w:t>dko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A769E7">
              <w:rPr>
                <w:rFonts w:ascii="Verdana" w:hAnsi="Verdana"/>
                <w:sz w:val="16"/>
                <w:szCs w:val="16"/>
              </w:rPr>
              <w:t>ci za pomocą progów zwalniających, bieżące utrzymanie nawierzchni</w:t>
            </w:r>
          </w:p>
        </w:tc>
      </w:tr>
    </w:tbl>
    <w:p w14:paraId="412262D1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</w:p>
    <w:p w14:paraId="5F35C3E4" w14:textId="77777777" w:rsidR="00AE6B45" w:rsidRDefault="00AE6B45" w:rsidP="00AE6B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Pierwsza pomoc w nieszczęśliwych wypadkach oraz w sytuacjach zagrożenia:</w:t>
      </w:r>
    </w:p>
    <w:p w14:paraId="2CA8E51C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pierwsza pomoc przedlekarska:</w:t>
      </w:r>
    </w:p>
    <w:p w14:paraId="666A307F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sytuacjach zatrzymania funkcji życiowych należy wezwać Zespół Reanimacyjny /Oddział Anestezjologii i Intensywnej Terapii/ dzwoniąc na numer wewnętrzny: </w:t>
      </w:r>
      <w:r w:rsidRPr="00AE6B45">
        <w:rPr>
          <w:rFonts w:ascii="Verdana" w:hAnsi="Verdana"/>
          <w:b/>
          <w:sz w:val="16"/>
          <w:szCs w:val="16"/>
        </w:rPr>
        <w:t>21 65 96</w:t>
      </w:r>
    </w:p>
    <w:p w14:paraId="12D3635D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pozostałych przypadkach pierwsza pomoc przedlekarska udzielana jest w Izbie Przyjęć szpitala: </w:t>
      </w:r>
      <w:r w:rsidRPr="00AE6B45">
        <w:rPr>
          <w:rFonts w:ascii="Verdana" w:hAnsi="Verdana"/>
          <w:b/>
          <w:sz w:val="16"/>
          <w:szCs w:val="16"/>
        </w:rPr>
        <w:t>21 62 67</w:t>
      </w:r>
    </w:p>
    <w:p w14:paraId="5297977D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w przypadku pożaru:</w:t>
      </w:r>
    </w:p>
    <w:p w14:paraId="1C9B72CD" w14:textId="77777777" w:rsidR="00AE6B45" w:rsidRPr="00AE6B45" w:rsidRDefault="00AE6B45" w:rsidP="00AE6B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pożaru lub innych poważnych zagrożeń i awarii należy powiadomić Lekarza Dyżurnego, pracowników Ochrony Szpitala dzwoniąc na numer wewnętrzny: </w:t>
      </w:r>
      <w:r w:rsidRPr="00AE6B45">
        <w:rPr>
          <w:rFonts w:ascii="Verdana" w:hAnsi="Verdana"/>
          <w:b/>
          <w:sz w:val="16"/>
          <w:szCs w:val="16"/>
        </w:rPr>
        <w:t>21 65 94</w:t>
      </w:r>
      <w:r>
        <w:rPr>
          <w:rFonts w:ascii="Verdana" w:hAnsi="Verdana"/>
          <w:sz w:val="16"/>
          <w:szCs w:val="16"/>
        </w:rPr>
        <w:t xml:space="preserve"> lub </w:t>
      </w:r>
      <w:r w:rsidRPr="00AE6B45">
        <w:rPr>
          <w:rFonts w:ascii="Verdana" w:hAnsi="Verdana"/>
          <w:b/>
          <w:sz w:val="16"/>
          <w:szCs w:val="16"/>
        </w:rPr>
        <w:t>112</w:t>
      </w:r>
    </w:p>
    <w:sectPr w:rsidR="00AE6B45" w:rsidRPr="00AE6B45" w:rsidSect="00AE2F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6B5F4" w14:textId="77777777" w:rsidR="00512956" w:rsidRDefault="00512956" w:rsidP="00AE6B45">
      <w:pPr>
        <w:spacing w:after="0" w:line="240" w:lineRule="auto"/>
      </w:pPr>
      <w:r>
        <w:separator/>
      </w:r>
    </w:p>
  </w:endnote>
  <w:endnote w:type="continuationSeparator" w:id="0">
    <w:p w14:paraId="7ABCEBBD" w14:textId="77777777" w:rsidR="00512956" w:rsidRDefault="00512956" w:rsidP="00A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10BD5" w14:textId="77777777" w:rsidR="00AE6B45" w:rsidRPr="00AE6B45" w:rsidRDefault="00AE6B45">
    <w:pPr>
      <w:pStyle w:val="Stopka"/>
      <w:jc w:val="right"/>
      <w:rPr>
        <w:rFonts w:ascii="Verdana" w:hAnsi="Verdana"/>
        <w:sz w:val="14"/>
        <w:szCs w:val="14"/>
      </w:rPr>
    </w:pPr>
  </w:p>
  <w:p w14:paraId="1B4FD215" w14:textId="77777777" w:rsidR="00AE6B45" w:rsidRDefault="00AE6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EE401" w14:textId="77777777" w:rsidR="00512956" w:rsidRDefault="00512956" w:rsidP="00AE6B45">
      <w:pPr>
        <w:spacing w:after="0" w:line="240" w:lineRule="auto"/>
      </w:pPr>
      <w:r>
        <w:separator/>
      </w:r>
    </w:p>
  </w:footnote>
  <w:footnote w:type="continuationSeparator" w:id="0">
    <w:p w14:paraId="2DA1780C" w14:textId="77777777" w:rsidR="00512956" w:rsidRDefault="00512956" w:rsidP="00A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30AD"/>
    <w:multiLevelType w:val="hybridMultilevel"/>
    <w:tmpl w:val="473C1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1F80"/>
    <w:multiLevelType w:val="hybridMultilevel"/>
    <w:tmpl w:val="6DA4A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F50"/>
    <w:multiLevelType w:val="hybridMultilevel"/>
    <w:tmpl w:val="14B6D6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022652"/>
    <w:multiLevelType w:val="hybridMultilevel"/>
    <w:tmpl w:val="9B467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2DB4"/>
    <w:multiLevelType w:val="hybridMultilevel"/>
    <w:tmpl w:val="FE5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2EF"/>
    <w:multiLevelType w:val="hybridMultilevel"/>
    <w:tmpl w:val="0BB6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B8A"/>
    <w:multiLevelType w:val="hybridMultilevel"/>
    <w:tmpl w:val="FB267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292"/>
    <w:multiLevelType w:val="hybridMultilevel"/>
    <w:tmpl w:val="6E7A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9"/>
    <w:rsid w:val="000223EE"/>
    <w:rsid w:val="00093663"/>
    <w:rsid w:val="00097E85"/>
    <w:rsid w:val="000A0873"/>
    <w:rsid w:val="000A22B8"/>
    <w:rsid w:val="000E179B"/>
    <w:rsid w:val="0017537A"/>
    <w:rsid w:val="001B32ED"/>
    <w:rsid w:val="001D2B08"/>
    <w:rsid w:val="00293A06"/>
    <w:rsid w:val="002C2C84"/>
    <w:rsid w:val="00324300"/>
    <w:rsid w:val="00384FD8"/>
    <w:rsid w:val="00394959"/>
    <w:rsid w:val="003E519D"/>
    <w:rsid w:val="003F5E2E"/>
    <w:rsid w:val="00480E53"/>
    <w:rsid w:val="004A226B"/>
    <w:rsid w:val="004D0F26"/>
    <w:rsid w:val="005011BE"/>
    <w:rsid w:val="00512956"/>
    <w:rsid w:val="00514DA6"/>
    <w:rsid w:val="005422CC"/>
    <w:rsid w:val="00550C59"/>
    <w:rsid w:val="00571408"/>
    <w:rsid w:val="005B67F2"/>
    <w:rsid w:val="00661F35"/>
    <w:rsid w:val="006D393F"/>
    <w:rsid w:val="00721681"/>
    <w:rsid w:val="007A351F"/>
    <w:rsid w:val="00881308"/>
    <w:rsid w:val="009C17EC"/>
    <w:rsid w:val="009D2933"/>
    <w:rsid w:val="009D6CB1"/>
    <w:rsid w:val="00A22AB7"/>
    <w:rsid w:val="00A31D57"/>
    <w:rsid w:val="00A769E7"/>
    <w:rsid w:val="00A81395"/>
    <w:rsid w:val="00AC0A72"/>
    <w:rsid w:val="00AE2F69"/>
    <w:rsid w:val="00AE6B45"/>
    <w:rsid w:val="00BB1856"/>
    <w:rsid w:val="00C02B4B"/>
    <w:rsid w:val="00C26CF8"/>
    <w:rsid w:val="00C97A3E"/>
    <w:rsid w:val="00CA42FD"/>
    <w:rsid w:val="00CF1EBD"/>
    <w:rsid w:val="00D65404"/>
    <w:rsid w:val="00DB0F8B"/>
    <w:rsid w:val="00E02DD4"/>
    <w:rsid w:val="00E91ECF"/>
    <w:rsid w:val="00F50BE8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ABAF"/>
  <w15:chartTrackingRefBased/>
  <w15:docId w15:val="{589F7958-992A-4745-A163-BF8608C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5"/>
  </w:style>
  <w:style w:type="paragraph" w:styleId="Stopka">
    <w:name w:val="footer"/>
    <w:basedOn w:val="Normalny"/>
    <w:link w:val="Stopka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5"/>
  </w:style>
  <w:style w:type="paragraph" w:styleId="Tekstdymka">
    <w:name w:val="Balloon Text"/>
    <w:basedOn w:val="Normalny"/>
    <w:link w:val="TekstdymkaZnak"/>
    <w:uiPriority w:val="99"/>
    <w:semiHidden/>
    <w:unhideWhenUsed/>
    <w:rsid w:val="00CF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48783</cp:lastModifiedBy>
  <cp:revision>2</cp:revision>
  <cp:lastPrinted>2018-10-17T12:08:00Z</cp:lastPrinted>
  <dcterms:created xsi:type="dcterms:W3CDTF">2020-10-14T11:46:00Z</dcterms:created>
  <dcterms:modified xsi:type="dcterms:W3CDTF">2020-10-14T11:46:00Z</dcterms:modified>
</cp:coreProperties>
</file>