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64FA6AA7" w14:textId="31234DB1" w:rsidR="00564B52" w:rsidRPr="001D3844" w:rsidRDefault="001D3844" w:rsidP="001D3844">
      <w:pPr>
        <w:spacing w:line="360" w:lineRule="auto"/>
        <w:jc w:val="center"/>
        <w:rPr>
          <w:rFonts w:ascii="Verdana" w:hAnsi="Verdana"/>
          <w:b/>
          <w:bCs/>
          <w:sz w:val="16"/>
          <w:szCs w:val="16"/>
        </w:rPr>
      </w:pPr>
      <w:r w:rsidRPr="001D3844">
        <w:rPr>
          <w:rFonts w:ascii="Verdana" w:hAnsi="Verdana"/>
          <w:b/>
          <w:bCs/>
          <w:sz w:val="16"/>
          <w:szCs w:val="16"/>
        </w:rPr>
        <w:t>DOSTAWA ŁÓŻEK INTENSYWNEGO NADZORU Z WYPOSAŻENIEM</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32684669" w:rsidR="00564B52" w:rsidRDefault="00564B52" w:rsidP="00D11BA3">
      <w:pPr>
        <w:spacing w:line="360" w:lineRule="auto"/>
        <w:rPr>
          <w:rFonts w:ascii="Verdana" w:hAnsi="Verdana"/>
          <w:sz w:val="16"/>
          <w:szCs w:val="16"/>
        </w:rPr>
      </w:pPr>
    </w:p>
    <w:p w14:paraId="6561EC14" w14:textId="78AAB578" w:rsidR="001D3844" w:rsidRDefault="001D3844" w:rsidP="00D11BA3">
      <w:pPr>
        <w:spacing w:line="360" w:lineRule="auto"/>
        <w:rPr>
          <w:rFonts w:ascii="Verdana" w:hAnsi="Verdana"/>
          <w:sz w:val="16"/>
          <w:szCs w:val="16"/>
        </w:rPr>
      </w:pPr>
    </w:p>
    <w:p w14:paraId="4800C69D" w14:textId="77777777" w:rsidR="001D3844" w:rsidRPr="00D11BA3" w:rsidRDefault="001D3844"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60D03EFD"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300D5477" w14:textId="77777777" w:rsidR="001D3844" w:rsidRDefault="001D3844"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34DA3AEE" w14:textId="77777777" w:rsidR="001D3844" w:rsidRPr="001D3844" w:rsidRDefault="00564B52" w:rsidP="001D3844">
      <w:pPr>
        <w:pStyle w:val="Akapitzlist"/>
        <w:numPr>
          <w:ilvl w:val="0"/>
          <w:numId w:val="2"/>
        </w:numPr>
        <w:spacing w:line="360" w:lineRule="auto"/>
        <w:jc w:val="both"/>
        <w:rPr>
          <w:rFonts w:ascii="Verdana" w:hAnsi="Verdana"/>
          <w:sz w:val="16"/>
          <w:szCs w:val="16"/>
        </w:rPr>
      </w:pPr>
      <w:r w:rsidRPr="001D3844">
        <w:rPr>
          <w:rFonts w:ascii="Verdana" w:hAnsi="Verdana"/>
          <w:sz w:val="16"/>
          <w:szCs w:val="16"/>
        </w:rPr>
        <w:t xml:space="preserve">Przedmiotem zamówienia jest </w:t>
      </w:r>
      <w:r w:rsidR="001D3844" w:rsidRPr="001D3844">
        <w:rPr>
          <w:rFonts w:ascii="Verdana" w:hAnsi="Verdana"/>
          <w:sz w:val="16"/>
          <w:szCs w:val="16"/>
        </w:rPr>
        <w:t>dostawa łóżek intensywnego nadzoru z wyposażeniem, których minimalne wymagania techniczne określa załącznik nr 5 do SWZ.</w:t>
      </w:r>
    </w:p>
    <w:p w14:paraId="7A9B9CB5" w14:textId="561A935D" w:rsidR="00564B52" w:rsidRDefault="00564B52" w:rsidP="001D3844">
      <w:pPr>
        <w:pStyle w:val="Akapitzlist"/>
        <w:numPr>
          <w:ilvl w:val="0"/>
          <w:numId w:val="2"/>
        </w:numPr>
        <w:spacing w:after="0" w:line="360" w:lineRule="auto"/>
        <w:jc w:val="both"/>
        <w:rPr>
          <w:rFonts w:ascii="Verdana" w:hAnsi="Verdana"/>
          <w:sz w:val="16"/>
          <w:szCs w:val="16"/>
        </w:rPr>
      </w:pPr>
      <w:r w:rsidRPr="001D3844">
        <w:rPr>
          <w:rFonts w:ascii="Verdana" w:hAnsi="Verdana"/>
          <w:sz w:val="16"/>
          <w:szCs w:val="16"/>
        </w:rPr>
        <w:t>Nazwy i kody zamówienia według Wspólnego Słownika Zamówień (CPV):</w:t>
      </w:r>
      <w:r w:rsidR="003B0BA4" w:rsidRPr="001D3844">
        <w:rPr>
          <w:rFonts w:ascii="Verdana" w:hAnsi="Verdana"/>
          <w:sz w:val="16"/>
          <w:szCs w:val="16"/>
        </w:rPr>
        <w:t xml:space="preserve"> </w:t>
      </w:r>
      <w:r w:rsidR="001D3844" w:rsidRPr="001D3844">
        <w:rPr>
          <w:rFonts w:ascii="Verdana" w:hAnsi="Verdana"/>
          <w:b/>
          <w:bCs/>
          <w:sz w:val="16"/>
          <w:szCs w:val="16"/>
        </w:rPr>
        <w:t>33192120-9</w:t>
      </w:r>
      <w:r w:rsidR="001D3844">
        <w:rPr>
          <w:rFonts w:ascii="Verdana" w:hAnsi="Verdana"/>
          <w:sz w:val="16"/>
          <w:szCs w:val="16"/>
        </w:rPr>
        <w:t xml:space="preserve"> - </w:t>
      </w:r>
      <w:r w:rsidR="001D3844" w:rsidRPr="001D3844">
        <w:rPr>
          <w:rFonts w:ascii="Verdana" w:hAnsi="Verdana"/>
          <w:sz w:val="16"/>
          <w:szCs w:val="16"/>
        </w:rPr>
        <w:t>Łóżko intensywnego nadzoru</w:t>
      </w:r>
      <w:r w:rsidR="001D3844">
        <w:rPr>
          <w:rFonts w:ascii="Verdana" w:hAnsi="Verdana"/>
          <w:sz w:val="16"/>
          <w:szCs w:val="16"/>
        </w:rPr>
        <w:t>.</w:t>
      </w:r>
    </w:p>
    <w:p w14:paraId="18EEC695" w14:textId="77777777" w:rsidR="001D3844" w:rsidRPr="001D3844" w:rsidRDefault="001D3844" w:rsidP="001D3844">
      <w:pPr>
        <w:pStyle w:val="Akapitzlist"/>
        <w:numPr>
          <w:ilvl w:val="0"/>
          <w:numId w:val="2"/>
        </w:numPr>
        <w:spacing w:after="0" w:line="360" w:lineRule="auto"/>
        <w:jc w:val="both"/>
        <w:rPr>
          <w:rFonts w:ascii="Verdana" w:hAnsi="Verdana"/>
          <w:sz w:val="16"/>
          <w:szCs w:val="16"/>
        </w:rPr>
      </w:pPr>
      <w:r w:rsidRPr="001D3844">
        <w:rPr>
          <w:rFonts w:ascii="Verdana" w:hAnsi="Verdana"/>
          <w:sz w:val="16"/>
          <w:szCs w:val="16"/>
        </w:rPr>
        <w:t xml:space="preserve">Finansowanie: 100% ze środków Funduszy Europejskich na podstawie umowy partnerskiej z dnia 30.04.2020r. na rzecz wspólnej realizacji projektu pn. „Centrum Geriatrii w Gdańsku” w ramach Regionalnego Programu Operacyjnego Województwa Pomorskiego na lata 2014 – 2020, Działania 7.1  Zasoby ochrony zdrowia, Poddziałania 7.1.1. Zasoby ochrony zdrowia – mechanizm ZIT, współfinansowanego z Europejskiego Funduszu Rozwoju Regionalnego. </w:t>
      </w:r>
    </w:p>
    <w:p w14:paraId="54942875" w14:textId="57C00824" w:rsidR="001D3844" w:rsidRPr="001D3844" w:rsidRDefault="001D3844" w:rsidP="001D3844">
      <w:pPr>
        <w:pStyle w:val="Akapitzlist"/>
        <w:spacing w:after="0" w:line="360" w:lineRule="auto"/>
        <w:jc w:val="both"/>
        <w:rPr>
          <w:rFonts w:ascii="Verdana" w:hAnsi="Verdana"/>
          <w:sz w:val="16"/>
          <w:szCs w:val="16"/>
        </w:rPr>
      </w:pPr>
      <w:r w:rsidRPr="001D3844">
        <w:rPr>
          <w:rFonts w:ascii="Verdana" w:hAnsi="Verdana"/>
          <w:sz w:val="16"/>
          <w:szCs w:val="16"/>
        </w:rPr>
        <w:t xml:space="preserve">Zamawiający przewiduje </w:t>
      </w:r>
      <w:r w:rsidRPr="001D3844">
        <w:rPr>
          <w:rFonts w:ascii="Verdana" w:hAnsi="Verdana"/>
          <w:b/>
          <w:bCs/>
          <w:sz w:val="16"/>
          <w:szCs w:val="16"/>
        </w:rPr>
        <w:t>unieważnienie postępowania o udzielenie zamówienia</w:t>
      </w:r>
      <w:r w:rsidRPr="001D3844">
        <w:rPr>
          <w:rFonts w:ascii="Verdana" w:hAnsi="Verdana"/>
          <w:sz w:val="16"/>
          <w:szCs w:val="16"/>
        </w:rPr>
        <w:t xml:space="preserve"> w przypadku</w:t>
      </w:r>
      <w:r>
        <w:rPr>
          <w:rFonts w:ascii="Verdana" w:hAnsi="Verdana"/>
          <w:sz w:val="16"/>
          <w:szCs w:val="16"/>
        </w:rPr>
        <w:t xml:space="preserve"> </w:t>
      </w:r>
      <w:r w:rsidRPr="001D3844">
        <w:rPr>
          <w:rFonts w:ascii="Verdana" w:hAnsi="Verdana"/>
          <w:sz w:val="16"/>
          <w:szCs w:val="16"/>
        </w:rPr>
        <w:t>nieprzyznania środków, które miały być przeznaczone na sfinansowanie całości przedmiotu zamówienia.</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203EC3A" w14:textId="2A46D88C" w:rsidR="00564B52" w:rsidRPr="00D11BA3" w:rsidRDefault="00564B52" w:rsidP="00B26C4D">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t>
      </w:r>
      <w:r w:rsidRPr="00B26C4D">
        <w:rPr>
          <w:rFonts w:ascii="Verdana" w:hAnsi="Verdana"/>
          <w:b/>
          <w:bCs/>
          <w:sz w:val="16"/>
          <w:szCs w:val="16"/>
        </w:rPr>
        <w:t xml:space="preserve">w terminie </w:t>
      </w:r>
      <w:r w:rsidR="00B26C4D" w:rsidRPr="00B26C4D">
        <w:rPr>
          <w:rFonts w:ascii="Verdana" w:hAnsi="Verdana"/>
          <w:b/>
          <w:bCs/>
          <w:sz w:val="16"/>
          <w:szCs w:val="16"/>
        </w:rPr>
        <w:t>8 tygodni</w:t>
      </w:r>
      <w:r w:rsidRPr="00D11BA3">
        <w:rPr>
          <w:rFonts w:ascii="Verdana" w:hAnsi="Verdana"/>
          <w:sz w:val="16"/>
          <w:szCs w:val="16"/>
        </w:rPr>
        <w:t xml:space="preserve"> od daty zawarcia umowy</w:t>
      </w:r>
      <w:r w:rsidR="003B0BA4">
        <w:rPr>
          <w:rFonts w:ascii="Verdana" w:hAnsi="Verdana"/>
          <w:sz w:val="16"/>
          <w:szCs w:val="16"/>
        </w:rPr>
        <w:t>.</w:t>
      </w:r>
    </w:p>
    <w:p w14:paraId="5A7A7977" w14:textId="77777777" w:rsidR="00B7619D" w:rsidRDefault="00B7619D" w:rsidP="00B26C4D">
      <w:pPr>
        <w:spacing w:after="0" w:line="360" w:lineRule="auto"/>
        <w:jc w:val="both"/>
        <w:rPr>
          <w:rFonts w:ascii="Verdana" w:hAnsi="Verdana"/>
          <w:sz w:val="16"/>
          <w:szCs w:val="16"/>
        </w:rPr>
      </w:pPr>
    </w:p>
    <w:p w14:paraId="041C9B52" w14:textId="462683A9" w:rsidR="00564B52" w:rsidRPr="003B0BA4" w:rsidRDefault="00564B52" w:rsidP="00B26C4D">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2EB720CB" w:rsidR="00564B5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p>
    <w:p w14:paraId="4271DCD2" w14:textId="65CBAF27" w:rsidR="00B26C4D" w:rsidRPr="00B26C4D" w:rsidRDefault="00B26C4D" w:rsidP="00B26C4D">
      <w:pPr>
        <w:pStyle w:val="Akapitzlist"/>
        <w:numPr>
          <w:ilvl w:val="0"/>
          <w:numId w:val="38"/>
        </w:numPr>
        <w:spacing w:line="360" w:lineRule="auto"/>
        <w:rPr>
          <w:rFonts w:ascii="Verdana" w:hAnsi="Verdana"/>
          <w:sz w:val="16"/>
          <w:szCs w:val="16"/>
        </w:rPr>
      </w:pPr>
      <w:r w:rsidRPr="00B26C4D">
        <w:rPr>
          <w:rFonts w:ascii="Verdana" w:hAnsi="Verdana"/>
          <w:sz w:val="16"/>
          <w:szCs w:val="16"/>
        </w:rPr>
        <w:t>protok</w:t>
      </w:r>
      <w:r w:rsidR="008A72C8">
        <w:rPr>
          <w:rFonts w:ascii="Verdana" w:hAnsi="Verdana"/>
          <w:sz w:val="16"/>
          <w:szCs w:val="16"/>
        </w:rPr>
        <w:t>oły</w:t>
      </w:r>
      <w:r w:rsidRPr="00B26C4D">
        <w:rPr>
          <w:rFonts w:ascii="Verdana" w:hAnsi="Verdana"/>
          <w:sz w:val="16"/>
          <w:szCs w:val="16"/>
        </w:rPr>
        <w:t xml:space="preserve"> lub raport</w:t>
      </w:r>
      <w:r w:rsidR="008A72C8">
        <w:rPr>
          <w:rFonts w:ascii="Verdana" w:hAnsi="Verdana"/>
          <w:sz w:val="16"/>
          <w:szCs w:val="16"/>
        </w:rPr>
        <w:t>y</w:t>
      </w:r>
      <w:r w:rsidRPr="00B26C4D">
        <w:rPr>
          <w:rFonts w:ascii="Verdana" w:hAnsi="Verdana"/>
          <w:sz w:val="16"/>
          <w:szCs w:val="16"/>
        </w:rPr>
        <w:t xml:space="preserve"> z badań akredytowanego laboratorium, zgodnie z załącznikiem nr 5 do SWZ</w:t>
      </w:r>
      <w:r w:rsidR="001E0110">
        <w:rPr>
          <w:rFonts w:ascii="Verdana" w:hAnsi="Verdana"/>
          <w:sz w:val="16"/>
          <w:szCs w:val="16"/>
        </w:rPr>
        <w:t>.</w:t>
      </w:r>
    </w:p>
    <w:p w14:paraId="57DA5933" w14:textId="44288B48" w:rsidR="00EA747A" w:rsidRDefault="00EA747A" w:rsidP="00B26C4D">
      <w:pPr>
        <w:pStyle w:val="Akapitzlist"/>
        <w:numPr>
          <w:ilvl w:val="0"/>
          <w:numId w:val="8"/>
        </w:numPr>
        <w:spacing w:line="360" w:lineRule="auto"/>
        <w:ind w:left="1428"/>
        <w:jc w:val="both"/>
        <w:rPr>
          <w:rFonts w:ascii="Verdana" w:hAnsi="Verdana"/>
          <w:sz w:val="16"/>
          <w:szCs w:val="16"/>
        </w:rPr>
      </w:pPr>
      <w:r>
        <w:rPr>
          <w:rFonts w:ascii="Verdana" w:hAnsi="Verdana"/>
          <w:sz w:val="16"/>
          <w:szCs w:val="16"/>
        </w:rPr>
        <w:t xml:space="preserve">przedmiotowe środki dowodowe: </w:t>
      </w:r>
    </w:p>
    <w:p w14:paraId="62742AF0" w14:textId="1C6D617A" w:rsidR="00B26C4D" w:rsidRDefault="00B26C4D" w:rsidP="00B26C4D">
      <w:pPr>
        <w:pStyle w:val="Akapitzlist"/>
        <w:numPr>
          <w:ilvl w:val="0"/>
          <w:numId w:val="37"/>
        </w:numPr>
        <w:spacing w:line="360" w:lineRule="auto"/>
        <w:jc w:val="both"/>
        <w:rPr>
          <w:rFonts w:ascii="Verdana" w:hAnsi="Verdana"/>
          <w:sz w:val="16"/>
          <w:szCs w:val="16"/>
        </w:rPr>
      </w:pPr>
      <w:r w:rsidRPr="00B26C4D">
        <w:rPr>
          <w:rFonts w:ascii="Verdana" w:hAnsi="Verdana"/>
          <w:sz w:val="16"/>
          <w:szCs w:val="16"/>
        </w:rPr>
        <w:t>Deklaracja Zgodności, wpis lub zgłoszenie do Urzędu Rejestracji Wyrobów Medycznych</w:t>
      </w:r>
    </w:p>
    <w:p w14:paraId="365CFEF0" w14:textId="6EF97414" w:rsidR="00B26C4D" w:rsidRDefault="001E0110" w:rsidP="00B26C4D">
      <w:pPr>
        <w:pStyle w:val="Akapitzlist"/>
        <w:numPr>
          <w:ilvl w:val="0"/>
          <w:numId w:val="37"/>
        </w:numPr>
        <w:spacing w:line="360" w:lineRule="auto"/>
        <w:jc w:val="both"/>
        <w:rPr>
          <w:rFonts w:ascii="Verdana" w:hAnsi="Verdana"/>
          <w:sz w:val="16"/>
          <w:szCs w:val="16"/>
        </w:rPr>
      </w:pPr>
      <w:r>
        <w:rPr>
          <w:rFonts w:ascii="Verdana" w:hAnsi="Verdana"/>
          <w:sz w:val="16"/>
          <w:szCs w:val="16"/>
        </w:rPr>
        <w:t>a</w:t>
      </w:r>
      <w:r w:rsidR="00B26C4D" w:rsidRPr="00B26C4D">
        <w:rPr>
          <w:rFonts w:ascii="Verdana" w:hAnsi="Verdana"/>
          <w:sz w:val="16"/>
          <w:szCs w:val="16"/>
        </w:rPr>
        <w:t>utoryzacja producenta oferowanego urządzenia na świadczenie usług serwisowych gwarancyjnych i pogwarancyjnych przez Wykonawcę</w:t>
      </w:r>
      <w:r>
        <w:rPr>
          <w:rFonts w:ascii="Verdana" w:hAnsi="Verdana"/>
          <w:sz w:val="16"/>
          <w:szCs w:val="16"/>
        </w:rPr>
        <w:t>, zgodne z załącznikiem nr 5 do SWZ.</w:t>
      </w:r>
    </w:p>
    <w:p w14:paraId="7027E37E" w14:textId="69F1FD9B" w:rsidR="00B26C4D" w:rsidRPr="00A736F2" w:rsidRDefault="00B26C4D" w:rsidP="00B26C4D">
      <w:pPr>
        <w:pStyle w:val="Akapitzlist"/>
        <w:numPr>
          <w:ilvl w:val="0"/>
          <w:numId w:val="37"/>
        </w:numPr>
        <w:spacing w:line="360" w:lineRule="auto"/>
        <w:jc w:val="both"/>
        <w:rPr>
          <w:rFonts w:ascii="Verdana" w:hAnsi="Verdana"/>
          <w:sz w:val="16"/>
          <w:szCs w:val="16"/>
        </w:rPr>
      </w:pPr>
      <w:r w:rsidRPr="00B26C4D">
        <w:rPr>
          <w:rFonts w:ascii="Verdana" w:hAnsi="Verdana"/>
          <w:sz w:val="16"/>
          <w:szCs w:val="16"/>
        </w:rPr>
        <w:t>oryginalne materiały producenta potwierdzające parametry oferowanych urządzeń</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E5AE08"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465246A4" w14:textId="77777777" w:rsidR="00885941" w:rsidRPr="00127E98" w:rsidRDefault="00885941" w:rsidP="00885941">
      <w:pPr>
        <w:pStyle w:val="Akapitzlist"/>
        <w:numPr>
          <w:ilvl w:val="0"/>
          <w:numId w:val="7"/>
        </w:numPr>
        <w:spacing w:line="360" w:lineRule="auto"/>
        <w:jc w:val="both"/>
        <w:rPr>
          <w:rFonts w:ascii="Verdana" w:hAnsi="Verdana"/>
          <w:sz w:val="16"/>
          <w:szCs w:val="16"/>
        </w:rPr>
      </w:pPr>
      <w:r w:rsidRPr="00127E98">
        <w:rPr>
          <w:rFonts w:ascii="Verdana" w:hAnsi="Verdana"/>
          <w:sz w:val="16"/>
          <w:szCs w:val="16"/>
        </w:rPr>
        <w:t xml:space="preserve">Zamawiający wezwie </w:t>
      </w:r>
      <w:r>
        <w:rPr>
          <w:rFonts w:ascii="Verdana" w:hAnsi="Verdana"/>
          <w:sz w:val="16"/>
          <w:szCs w:val="16"/>
        </w:rPr>
        <w:t>W</w:t>
      </w:r>
      <w:r w:rsidRPr="00127E98">
        <w:rPr>
          <w:rFonts w:ascii="Verdana" w:hAnsi="Verdana"/>
          <w:sz w:val="16"/>
          <w:szCs w:val="16"/>
        </w:rPr>
        <w:t>ykonawcę, którego oferta została najwyżej oceniona, do złożenia,</w:t>
      </w:r>
      <w:r>
        <w:rPr>
          <w:rFonts w:ascii="Verdana" w:hAnsi="Verdana"/>
          <w:sz w:val="16"/>
          <w:szCs w:val="16"/>
        </w:rPr>
        <w:t xml:space="preserve"> </w:t>
      </w:r>
      <w:r w:rsidRPr="00127E98">
        <w:rPr>
          <w:rFonts w:ascii="Verdana" w:hAnsi="Verdana"/>
          <w:sz w:val="16"/>
          <w:szCs w:val="16"/>
        </w:rPr>
        <w:t>w wyznaczonym, nie krótszym niż 5 dni terminie, aktualnych na dzień złożenia podmiotowych środków dowodowych</w:t>
      </w:r>
      <w:r>
        <w:rPr>
          <w:rFonts w:ascii="Verdana" w:hAnsi="Verdana"/>
          <w:sz w:val="16"/>
          <w:szCs w:val="16"/>
        </w:rPr>
        <w:t>.</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0D542D19"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6D3CDC" w:rsidRPr="006D3CDC">
        <w:rPr>
          <w:rFonts w:ascii="Verdana" w:hAnsi="Verdana"/>
          <w:b/>
          <w:bCs/>
          <w:sz w:val="16"/>
          <w:szCs w:val="16"/>
        </w:rPr>
        <w:t>10.03.2021r</w:t>
      </w:r>
      <w:r w:rsidR="006D3CDC" w:rsidRPr="006D3CDC">
        <w:rPr>
          <w:rFonts w:ascii="Verdana" w:hAnsi="Verdana"/>
          <w:sz w:val="16"/>
          <w:szCs w:val="16"/>
        </w:rPr>
        <w:t>.</w:t>
      </w:r>
      <w:r w:rsidRPr="006D3CDC">
        <w:rPr>
          <w:rFonts w:ascii="Verdana" w:hAnsi="Verdana"/>
          <w:sz w:val="16"/>
          <w:szCs w:val="16"/>
        </w:rPr>
        <w:t>,</w:t>
      </w:r>
      <w:r w:rsidRPr="00A1298B">
        <w:rPr>
          <w:rFonts w:ascii="Verdana" w:hAnsi="Verdana"/>
          <w:sz w:val="16"/>
          <w:szCs w:val="16"/>
        </w:rPr>
        <w:t xml:space="preserve"> do godz. </w:t>
      </w:r>
      <w:r w:rsidR="006D3CDC">
        <w:rPr>
          <w:rFonts w:ascii="Verdana" w:hAnsi="Verdana"/>
          <w:sz w:val="16"/>
          <w:szCs w:val="16"/>
        </w:rPr>
        <w:t>10.15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41391B0E"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6D3CDC">
        <w:rPr>
          <w:rFonts w:ascii="Verdana" w:hAnsi="Verdana"/>
          <w:sz w:val="16"/>
          <w:szCs w:val="16"/>
        </w:rPr>
        <w:t>10.03.2021r.</w:t>
      </w:r>
      <w:r w:rsidR="00F70930">
        <w:rPr>
          <w:rFonts w:ascii="Verdana" w:hAnsi="Verdana"/>
          <w:sz w:val="16"/>
          <w:szCs w:val="16"/>
        </w:rPr>
        <w:t xml:space="preserve"> </w:t>
      </w:r>
      <w:r w:rsidRPr="00F70930">
        <w:rPr>
          <w:rFonts w:ascii="Verdana" w:hAnsi="Verdana"/>
          <w:sz w:val="16"/>
          <w:szCs w:val="16"/>
        </w:rPr>
        <w:t xml:space="preserve">, o godzinie </w:t>
      </w:r>
      <w:r w:rsidR="006D3CDC">
        <w:rPr>
          <w:rFonts w:ascii="Verdana" w:hAnsi="Verdana"/>
          <w:sz w:val="16"/>
          <w:szCs w:val="16"/>
        </w:rPr>
        <w:t>10.30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77777777" w:rsidR="00D2239A" w:rsidRPr="00D2239A"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1CEA1C3"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2DA078E4"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B26C4D">
        <w:rPr>
          <w:rFonts w:ascii="Verdana" w:hAnsi="Verdana"/>
          <w:sz w:val="16"/>
          <w:szCs w:val="16"/>
        </w:rPr>
        <w:t>;</w:t>
      </w:r>
    </w:p>
    <w:p w14:paraId="004A9F4C" w14:textId="1E66958A" w:rsidR="00B26C4D" w:rsidRPr="00074C27" w:rsidRDefault="00B26C4D" w:rsidP="00FF1BA4">
      <w:pPr>
        <w:pStyle w:val="Akapitzlist"/>
        <w:numPr>
          <w:ilvl w:val="0"/>
          <w:numId w:val="30"/>
        </w:numPr>
        <w:spacing w:after="0" w:line="360" w:lineRule="auto"/>
        <w:rPr>
          <w:rFonts w:ascii="Verdana" w:hAnsi="Verdana"/>
          <w:sz w:val="16"/>
          <w:szCs w:val="16"/>
        </w:rPr>
      </w:pPr>
      <w:r>
        <w:rPr>
          <w:rFonts w:ascii="Verdana" w:hAnsi="Verdana"/>
          <w:sz w:val="16"/>
          <w:szCs w:val="16"/>
        </w:rPr>
        <w:t>Minimalne wymogi techniczne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74402D02" w14:textId="77777777" w:rsidR="00074C27" w:rsidRDefault="00074C27"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6C4A2392" w:rsidR="00564B52" w:rsidRPr="002F40C4"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77BEF568"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0D70A5F4"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 jest mikro, małym, średnim przedsiębiorcą - TAK/NIE*</w:t>
      </w:r>
      <w:r w:rsidR="00F16111">
        <w:rPr>
          <w:rFonts w:ascii="Verdana" w:hAnsi="Verdana"/>
          <w:sz w:val="16"/>
          <w:szCs w:val="16"/>
        </w:rPr>
        <w:t>.</w:t>
      </w: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5B6DB49F" w14:textId="77777777"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25F24B2A" w14:textId="5B3A4B12" w:rsidR="00AE7709" w:rsidRDefault="00AE7709" w:rsidP="002F40C4">
      <w:pPr>
        <w:spacing w:after="0" w:line="360" w:lineRule="auto"/>
        <w:rPr>
          <w:rFonts w:ascii="Verdana" w:hAnsi="Verdana"/>
          <w:b/>
          <w:bCs/>
          <w:sz w:val="16"/>
          <w:szCs w:val="16"/>
        </w:rPr>
      </w:pPr>
    </w:p>
    <w:p w14:paraId="665ECFF2" w14:textId="5E5C7205" w:rsidR="00AE7709" w:rsidRDefault="00AE7709" w:rsidP="002F40C4">
      <w:pPr>
        <w:spacing w:after="0" w:line="360" w:lineRule="auto"/>
        <w:rPr>
          <w:rFonts w:ascii="Verdana" w:hAnsi="Verdana"/>
          <w:b/>
          <w:bCs/>
          <w:sz w:val="16"/>
          <w:szCs w:val="16"/>
        </w:rPr>
      </w:pPr>
    </w:p>
    <w:p w14:paraId="1B8F145E" w14:textId="5B0D18DD" w:rsidR="00AE7709" w:rsidRDefault="00AE7709" w:rsidP="002F40C4">
      <w:pPr>
        <w:spacing w:after="0" w:line="360" w:lineRule="auto"/>
        <w:rPr>
          <w:rFonts w:ascii="Verdana" w:hAnsi="Verdana"/>
          <w:b/>
          <w:bCs/>
          <w:sz w:val="16"/>
          <w:szCs w:val="16"/>
        </w:rPr>
      </w:pPr>
    </w:p>
    <w:p w14:paraId="207FB166" w14:textId="5DC56B19" w:rsidR="00AE7709" w:rsidRDefault="00AE7709" w:rsidP="002F40C4">
      <w:pPr>
        <w:spacing w:after="0" w:line="360" w:lineRule="auto"/>
        <w:rPr>
          <w:rFonts w:ascii="Verdana" w:hAnsi="Verdana"/>
          <w:b/>
          <w:bCs/>
          <w:sz w:val="16"/>
          <w:szCs w:val="16"/>
        </w:rPr>
      </w:pPr>
    </w:p>
    <w:p w14:paraId="79AA7E23" w14:textId="1CB5FFAD" w:rsidR="00AE7709" w:rsidRDefault="00AE7709" w:rsidP="002F40C4">
      <w:pPr>
        <w:spacing w:after="0" w:line="360" w:lineRule="auto"/>
        <w:rPr>
          <w:rFonts w:ascii="Verdana" w:hAnsi="Verdana"/>
          <w:b/>
          <w:bCs/>
          <w:sz w:val="16"/>
          <w:szCs w:val="16"/>
        </w:rPr>
      </w:pPr>
    </w:p>
    <w:p w14:paraId="0D1E462D" w14:textId="5D76D3E9" w:rsidR="00AE7709" w:rsidRDefault="00AE7709" w:rsidP="002F40C4">
      <w:pPr>
        <w:spacing w:after="0" w:line="360" w:lineRule="auto"/>
        <w:rPr>
          <w:rFonts w:ascii="Verdana" w:hAnsi="Verdana"/>
          <w:b/>
          <w:bCs/>
          <w:sz w:val="16"/>
          <w:szCs w:val="16"/>
        </w:rPr>
      </w:pPr>
    </w:p>
    <w:p w14:paraId="32AC67E3" w14:textId="1B1A4BEE"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33F47127"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605A04">
      <w:pPr>
        <w:spacing w:after="0" w:line="360" w:lineRule="auto"/>
        <w:jc w:val="right"/>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E93F0" w14:textId="77777777" w:rsidR="00FD5CB8" w:rsidRDefault="00FD5CB8" w:rsidP="00D11BA3">
      <w:pPr>
        <w:spacing w:after="0" w:line="240" w:lineRule="auto"/>
      </w:pPr>
      <w:r>
        <w:separator/>
      </w:r>
    </w:p>
  </w:endnote>
  <w:endnote w:type="continuationSeparator" w:id="0">
    <w:p w14:paraId="2DFC0471" w14:textId="77777777" w:rsidR="00FD5CB8" w:rsidRDefault="00FD5CB8"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DF37" w14:textId="39C2DE56"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C8A11" w14:textId="77777777" w:rsidR="00FD5CB8" w:rsidRDefault="00FD5CB8" w:rsidP="00D11BA3">
      <w:pPr>
        <w:spacing w:after="0" w:line="240" w:lineRule="auto"/>
      </w:pPr>
      <w:r>
        <w:separator/>
      </w:r>
    </w:p>
  </w:footnote>
  <w:footnote w:type="continuationSeparator" w:id="0">
    <w:p w14:paraId="137FF459" w14:textId="77777777" w:rsidR="00FD5CB8" w:rsidRDefault="00FD5CB8"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306A7C"/>
    <w:multiLevelType w:val="hybridMultilevel"/>
    <w:tmpl w:val="BD0871DA"/>
    <w:lvl w:ilvl="0" w:tplc="04150005">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530ADA"/>
    <w:multiLevelType w:val="hybridMultilevel"/>
    <w:tmpl w:val="07E0841E"/>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5"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6"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5"/>
  </w:num>
  <w:num w:numId="2">
    <w:abstractNumId w:val="11"/>
  </w:num>
  <w:num w:numId="3">
    <w:abstractNumId w:val="2"/>
  </w:num>
  <w:num w:numId="4">
    <w:abstractNumId w:val="18"/>
  </w:num>
  <w:num w:numId="5">
    <w:abstractNumId w:val="26"/>
  </w:num>
  <w:num w:numId="6">
    <w:abstractNumId w:val="30"/>
  </w:num>
  <w:num w:numId="7">
    <w:abstractNumId w:val="9"/>
  </w:num>
  <w:num w:numId="8">
    <w:abstractNumId w:val="0"/>
  </w:num>
  <w:num w:numId="9">
    <w:abstractNumId w:val="33"/>
  </w:num>
  <w:num w:numId="10">
    <w:abstractNumId w:val="10"/>
  </w:num>
  <w:num w:numId="11">
    <w:abstractNumId w:val="22"/>
  </w:num>
  <w:num w:numId="12">
    <w:abstractNumId w:val="21"/>
  </w:num>
  <w:num w:numId="13">
    <w:abstractNumId w:val="20"/>
  </w:num>
  <w:num w:numId="14">
    <w:abstractNumId w:val="12"/>
  </w:num>
  <w:num w:numId="15">
    <w:abstractNumId w:val="24"/>
  </w:num>
  <w:num w:numId="16">
    <w:abstractNumId w:val="16"/>
  </w:num>
  <w:num w:numId="17">
    <w:abstractNumId w:val="3"/>
  </w:num>
  <w:num w:numId="18">
    <w:abstractNumId w:val="27"/>
  </w:num>
  <w:num w:numId="19">
    <w:abstractNumId w:val="36"/>
  </w:num>
  <w:num w:numId="20">
    <w:abstractNumId w:val="35"/>
  </w:num>
  <w:num w:numId="21">
    <w:abstractNumId w:val="28"/>
  </w:num>
  <w:num w:numId="22">
    <w:abstractNumId w:val="29"/>
  </w:num>
  <w:num w:numId="23">
    <w:abstractNumId w:val="17"/>
  </w:num>
  <w:num w:numId="24">
    <w:abstractNumId w:val="7"/>
  </w:num>
  <w:num w:numId="25">
    <w:abstractNumId w:val="34"/>
  </w:num>
  <w:num w:numId="26">
    <w:abstractNumId w:val="4"/>
  </w:num>
  <w:num w:numId="27">
    <w:abstractNumId w:val="37"/>
  </w:num>
  <w:num w:numId="28">
    <w:abstractNumId w:val="6"/>
  </w:num>
  <w:num w:numId="29">
    <w:abstractNumId w:val="31"/>
  </w:num>
  <w:num w:numId="30">
    <w:abstractNumId w:val="13"/>
  </w:num>
  <w:num w:numId="31">
    <w:abstractNumId w:val="14"/>
  </w:num>
  <w:num w:numId="32">
    <w:abstractNumId w:val="23"/>
  </w:num>
  <w:num w:numId="33">
    <w:abstractNumId w:val="32"/>
  </w:num>
  <w:num w:numId="34">
    <w:abstractNumId w:val="19"/>
  </w:num>
  <w:num w:numId="35">
    <w:abstractNumId w:val="15"/>
  </w:num>
  <w:num w:numId="36">
    <w:abstractNumId w:val="1"/>
  </w:num>
  <w:num w:numId="37">
    <w:abstractNumId w:val="8"/>
  </w:num>
  <w:num w:numId="38">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52FD1"/>
    <w:rsid w:val="00070616"/>
    <w:rsid w:val="00074C27"/>
    <w:rsid w:val="00197559"/>
    <w:rsid w:val="001A2657"/>
    <w:rsid w:val="001B6EE0"/>
    <w:rsid w:val="001D3844"/>
    <w:rsid w:val="001E0110"/>
    <w:rsid w:val="002C0DA1"/>
    <w:rsid w:val="002F40C4"/>
    <w:rsid w:val="00314099"/>
    <w:rsid w:val="00394928"/>
    <w:rsid w:val="003B0BA4"/>
    <w:rsid w:val="004707C7"/>
    <w:rsid w:val="00471531"/>
    <w:rsid w:val="004F176B"/>
    <w:rsid w:val="00563596"/>
    <w:rsid w:val="00564B52"/>
    <w:rsid w:val="005D7462"/>
    <w:rsid w:val="00605A04"/>
    <w:rsid w:val="006B6910"/>
    <w:rsid w:val="006D3CDC"/>
    <w:rsid w:val="006D58C1"/>
    <w:rsid w:val="006F59EC"/>
    <w:rsid w:val="00737B88"/>
    <w:rsid w:val="0076551D"/>
    <w:rsid w:val="007B2B75"/>
    <w:rsid w:val="008076DF"/>
    <w:rsid w:val="00885941"/>
    <w:rsid w:val="008A72C8"/>
    <w:rsid w:val="008D52A1"/>
    <w:rsid w:val="00992DAA"/>
    <w:rsid w:val="00A1298B"/>
    <w:rsid w:val="00A736F2"/>
    <w:rsid w:val="00AE7709"/>
    <w:rsid w:val="00B26C4D"/>
    <w:rsid w:val="00B505E5"/>
    <w:rsid w:val="00B7619D"/>
    <w:rsid w:val="00B87ACE"/>
    <w:rsid w:val="00C834A1"/>
    <w:rsid w:val="00D11BA3"/>
    <w:rsid w:val="00D2239A"/>
    <w:rsid w:val="00D405CD"/>
    <w:rsid w:val="00D634D4"/>
    <w:rsid w:val="00D824D4"/>
    <w:rsid w:val="00DD5508"/>
    <w:rsid w:val="00DF0F0B"/>
    <w:rsid w:val="00E001E5"/>
    <w:rsid w:val="00E9408F"/>
    <w:rsid w:val="00EA747A"/>
    <w:rsid w:val="00EF6D36"/>
    <w:rsid w:val="00F16111"/>
    <w:rsid w:val="00F66AA7"/>
    <w:rsid w:val="00F70930"/>
    <w:rsid w:val="00F8625B"/>
    <w:rsid w:val="00FB1031"/>
    <w:rsid w:val="00FD5CB8"/>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5107</Words>
  <Characters>30643</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48783</cp:lastModifiedBy>
  <cp:revision>7</cp:revision>
  <cp:lastPrinted>2021-02-23T12:11:00Z</cp:lastPrinted>
  <dcterms:created xsi:type="dcterms:W3CDTF">2021-02-19T10:07:00Z</dcterms:created>
  <dcterms:modified xsi:type="dcterms:W3CDTF">2021-02-23T12:11:00Z</dcterms:modified>
</cp:coreProperties>
</file>