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69A8" w14:textId="5B9820B0" w:rsidR="008E40B6" w:rsidRPr="008E40B6" w:rsidRDefault="008E40B6" w:rsidP="00875673">
      <w:pPr>
        <w:jc w:val="center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Polska-Gdańsk: Implanty ortopedyczne</w:t>
      </w:r>
    </w:p>
    <w:p w14:paraId="3483147E" w14:textId="77777777" w:rsidR="008E40B6" w:rsidRPr="008E40B6" w:rsidRDefault="008E40B6" w:rsidP="00875673">
      <w:pPr>
        <w:jc w:val="center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2021/S 156-411653</w:t>
      </w:r>
    </w:p>
    <w:p w14:paraId="23B60409" w14:textId="77777777" w:rsidR="008E40B6" w:rsidRPr="008E40B6" w:rsidRDefault="008E40B6" w:rsidP="00875673">
      <w:pPr>
        <w:jc w:val="center"/>
        <w:rPr>
          <w:rFonts w:ascii="Verdana" w:hAnsi="Verdana"/>
          <w:sz w:val="16"/>
          <w:szCs w:val="16"/>
        </w:rPr>
      </w:pPr>
    </w:p>
    <w:p w14:paraId="18C59414" w14:textId="77777777" w:rsidR="008E40B6" w:rsidRPr="008E40B6" w:rsidRDefault="008E40B6" w:rsidP="00875673">
      <w:pPr>
        <w:jc w:val="center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Ogłoszenie o zamówieniu</w:t>
      </w:r>
    </w:p>
    <w:p w14:paraId="6ECE8FB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056B5DA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Dostawy</w:t>
      </w:r>
    </w:p>
    <w:p w14:paraId="02F3CBB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Podstawa prawna:</w:t>
      </w:r>
    </w:p>
    <w:p w14:paraId="5DDB30B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Dyrektywa 2014/24/UE</w:t>
      </w:r>
    </w:p>
    <w:p w14:paraId="3CE8419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3528D9F4" w14:textId="77777777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Sekcja I: Instytucja zamawiająca</w:t>
      </w:r>
    </w:p>
    <w:p w14:paraId="7B3E43E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I.1)Nazwa i adresy</w:t>
      </w:r>
    </w:p>
    <w:p w14:paraId="1EBFBBB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Oficjalna nazwa: 7 Szpital Marynarki Wojennej z Przychodnią Samodzielny Publiczny Zakład Opieki Zdrowotnej imienia kontradmirała profesora Wiesława Łasińskiego w Gdańsku</w:t>
      </w:r>
    </w:p>
    <w:p w14:paraId="3C919B1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Adres pocztowy: UL. POLANKI 117</w:t>
      </w:r>
    </w:p>
    <w:p w14:paraId="38F6ECD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Miejscowość: GDAŃSK</w:t>
      </w:r>
    </w:p>
    <w:p w14:paraId="73E8ABC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4012C98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pocztowy: 80-305</w:t>
      </w:r>
    </w:p>
    <w:p w14:paraId="2BCB4BE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Państwo: Polska</w:t>
      </w:r>
    </w:p>
    <w:p w14:paraId="312B349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E-mail: przetargi@7szmw.pl</w:t>
      </w:r>
    </w:p>
    <w:p w14:paraId="618E02C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Tel.: +48 585526407</w:t>
      </w:r>
    </w:p>
    <w:p w14:paraId="200DC91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Adresy internetowe:</w:t>
      </w:r>
    </w:p>
    <w:p w14:paraId="4BE92D2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Główny adres: www.7szmw.pl</w:t>
      </w:r>
    </w:p>
    <w:p w14:paraId="4B774123" w14:textId="492944FB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I.3)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Komunikacja</w:t>
      </w:r>
    </w:p>
    <w:p w14:paraId="390AA61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Nieograniczony, pełny i bezpośredni dostęp do dokumentów zamówienia można uzyskać bezpłatnie pod adresem: www.7szmw.pl</w:t>
      </w:r>
    </w:p>
    <w:p w14:paraId="6893B4E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Więcej informacji można uzyskać pod adresem podanym powyżej</w:t>
      </w:r>
    </w:p>
    <w:p w14:paraId="058FB9E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Oferty lub wnioski o dopuszczenie do udziału w postępowaniu należy przesyłać na adres podany powyżej</w:t>
      </w:r>
    </w:p>
    <w:p w14:paraId="74715B9D" w14:textId="1DC1238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I.4)Rodzaj instytucji zamawiającej</w:t>
      </w:r>
      <w:r>
        <w:rPr>
          <w:rFonts w:ascii="Verdana" w:hAnsi="Verdana"/>
          <w:sz w:val="16"/>
          <w:szCs w:val="16"/>
        </w:rPr>
        <w:t xml:space="preserve">: </w:t>
      </w:r>
      <w:r w:rsidRPr="008E40B6">
        <w:rPr>
          <w:rFonts w:ascii="Verdana" w:hAnsi="Verdana"/>
          <w:sz w:val="16"/>
          <w:szCs w:val="16"/>
        </w:rPr>
        <w:t>Podmiot prawa publicznego</w:t>
      </w:r>
    </w:p>
    <w:p w14:paraId="6178633D" w14:textId="22E5CAC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I.5)Główny przedmiot działalności</w:t>
      </w:r>
      <w:r>
        <w:rPr>
          <w:rFonts w:ascii="Verdana" w:hAnsi="Verdana"/>
          <w:sz w:val="16"/>
          <w:szCs w:val="16"/>
        </w:rPr>
        <w:t xml:space="preserve">: </w:t>
      </w:r>
      <w:r w:rsidRPr="008E40B6">
        <w:rPr>
          <w:rFonts w:ascii="Verdana" w:hAnsi="Verdana"/>
          <w:sz w:val="16"/>
          <w:szCs w:val="16"/>
        </w:rPr>
        <w:t>Zdrowie</w:t>
      </w:r>
    </w:p>
    <w:p w14:paraId="628407A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7E269277" w14:textId="77777777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Sekcja II: Przedmiot</w:t>
      </w:r>
    </w:p>
    <w:p w14:paraId="28CDE8A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II.1)Wielkość lub zakres zamówienia</w:t>
      </w:r>
    </w:p>
    <w:p w14:paraId="08933BDB" w14:textId="16EE25B5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II.1.1)Nazwa: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Dostawa asortymentu ortopedycznego</w:t>
      </w:r>
    </w:p>
    <w:p w14:paraId="136BFAC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Numer referencyjny: 308/2021/PN</w:t>
      </w:r>
    </w:p>
    <w:p w14:paraId="3080834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II.1.2)Główny kod CPV</w:t>
      </w:r>
    </w:p>
    <w:p w14:paraId="4D3A071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462F3A0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II.1.3)Rodzaj zamówienia</w:t>
      </w:r>
    </w:p>
    <w:p w14:paraId="1CD1E04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Dostawy</w:t>
      </w:r>
    </w:p>
    <w:p w14:paraId="1B1CC43A" w14:textId="425DC219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II.1.4)Krótki opis: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 xml:space="preserve">Dostawa asortymentu ortopedycznego zgodnie z załącznikiem nr </w:t>
      </w:r>
      <w:r>
        <w:rPr>
          <w:rFonts w:ascii="Verdana" w:hAnsi="Verdana"/>
          <w:sz w:val="16"/>
          <w:szCs w:val="16"/>
        </w:rPr>
        <w:t>4</w:t>
      </w:r>
      <w:r w:rsidRPr="008E40B6">
        <w:rPr>
          <w:rFonts w:ascii="Verdana" w:hAnsi="Verdana"/>
          <w:sz w:val="16"/>
          <w:szCs w:val="16"/>
        </w:rPr>
        <w:t xml:space="preserve"> do SWZ</w:t>
      </w:r>
    </w:p>
    <w:p w14:paraId="39A09FE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6222C35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II.1.5)Szacunkowa całkowita wartość</w:t>
      </w:r>
    </w:p>
    <w:p w14:paraId="6AAD743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3 008 086.00 PLN</w:t>
      </w:r>
    </w:p>
    <w:p w14:paraId="1B4F587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II.1.6)Informacje o częściach</w:t>
      </w:r>
    </w:p>
    <w:p w14:paraId="4E02815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To zamówienie podzielone jest na części: tak</w:t>
      </w:r>
    </w:p>
    <w:p w14:paraId="5128967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Oferty można składać w odniesieniu do wszystkich części</w:t>
      </w:r>
    </w:p>
    <w:p w14:paraId="1D21EF8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01589C48" w14:textId="21EC0E0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4D337AF0" w14:textId="77E3E1CF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Pakiet 1 - Implanty do rekonstrukcji ACL i artroskopii stawu barkowego</w:t>
      </w:r>
    </w:p>
    <w:p w14:paraId="4B00285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</w:t>
      </w:r>
    </w:p>
    <w:p w14:paraId="6018AC0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2D8C969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057AA12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4C84739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105414D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297E4D00" w14:textId="125606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19C9F98B" w14:textId="0942AC72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15E49656" w14:textId="5DDE4124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1 - Implanty do rekonstrukcji ACL i artroskopii stawu barkowego</w:t>
      </w:r>
    </w:p>
    <w:p w14:paraId="7D681D6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1E3D198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2908A4D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4BA77A7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7311AB8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126 403.00 PLN</w:t>
      </w:r>
    </w:p>
    <w:p w14:paraId="07ED34E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32134ED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29C5896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1A34AD0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71DDB38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613C929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6BD16BC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5C20637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6195CD9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4AFCD42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60639BC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347F508B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32B728B7" w14:textId="7E34391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37A1B2AC" w14:textId="77777777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Pakiet 2 - Zestaw do artroskopii barku i rekonstrukcji ACL i szycia łąkotki</w:t>
      </w:r>
    </w:p>
    <w:p w14:paraId="0EE1739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2</w:t>
      </w:r>
    </w:p>
    <w:p w14:paraId="7A1CB86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3ADA4E7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6401BE9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31F9950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4ED5FB4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2B17BC72" w14:textId="5398388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0127B49B" w14:textId="11BDDA81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511196B5" w14:textId="3B744E92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2 - Zestaw do artroskopii barku i rekonstrukcji ACL i szycia łąkotki</w:t>
      </w:r>
    </w:p>
    <w:p w14:paraId="2ACF8A5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76FA738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013013E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2C77A45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04E84BE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143 740.00 PLN</w:t>
      </w:r>
    </w:p>
    <w:p w14:paraId="5EB518B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6482690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7A05193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30A48E9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33FE572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3F630E8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5631E95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53D1E90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36E5886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1EAE057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1513CB3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4883AA97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10EDE0F3" w14:textId="2EA9F0B2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50293EA3" w14:textId="5B5544A9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Pakiet 3 - Gwoździe śródszpikowe blokowane, DHS, DCS</w:t>
      </w:r>
    </w:p>
    <w:p w14:paraId="5954D58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3</w:t>
      </w:r>
    </w:p>
    <w:p w14:paraId="2690352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0553A08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744193C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12CF69D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3A1B9B6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3266063C" w14:textId="4B10D654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0CACC53B" w14:textId="5FFB2463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5B1710E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3 - Gwoździe śródszpikowe blokowane, DHS, DCS</w:t>
      </w:r>
    </w:p>
    <w:p w14:paraId="77FCADE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33A7C15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45B12BC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38E85C5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452B252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24 180.00 PLN</w:t>
      </w:r>
    </w:p>
    <w:p w14:paraId="233E630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2B69CD0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14EC267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428C8CA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24FCD25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121D134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0078E72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3947A52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0C97533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24600A9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13834A1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35951DDE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6172285F" w14:textId="34A79069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1EE82BA2" w14:textId="1B5BDFEB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Pakiet 4 Płytki kostne wykonane z tytanu</w:t>
      </w:r>
    </w:p>
    <w:p w14:paraId="4BDE9F2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4</w:t>
      </w:r>
    </w:p>
    <w:p w14:paraId="368D331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61EE374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0ACC4A0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5A41E70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2D49FA7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1B6D5FC7" w14:textId="6B09EC16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725D3F3C" w14:textId="76B2F2B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59664F86" w14:textId="4A153CF4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4 Płytki kostne wykonane z tytanu</w:t>
      </w:r>
    </w:p>
    <w:p w14:paraId="45059A7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0304092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4CDFAD9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3C12D82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39FAB19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146 050.00 PLN</w:t>
      </w:r>
    </w:p>
    <w:p w14:paraId="617C103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6F874C2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348127C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59E0766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132C321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2189F41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44670E5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409E31F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0FEEBA9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547872F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2BDE63B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6CBE6A40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6D78AAFF" w14:textId="5FFF1481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760B21D9" w14:textId="57C2916C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Pakiet 5 Drobny materiał zespalający</w:t>
      </w:r>
    </w:p>
    <w:p w14:paraId="241E888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5</w:t>
      </w:r>
    </w:p>
    <w:p w14:paraId="426979D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6374072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7543E33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486FE88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08395EF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6CC87406" w14:textId="392A8C4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715ECE6A" w14:textId="30534CF1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6EBE3235" w14:textId="06BB88C1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5 Drobny materiał zespalający</w:t>
      </w:r>
    </w:p>
    <w:p w14:paraId="1199147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38B3D55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660CC4A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12E0DDD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57AA2F4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16 135.00 PLN</w:t>
      </w:r>
    </w:p>
    <w:p w14:paraId="36E5ACC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24217E1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33F0377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218C9FA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2AD5B83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6407E03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1D3111C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7E83751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14304BA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1BD3EE9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2C75AA7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5B795DEA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39188DBD" w14:textId="637A075D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7E02599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4769F9D5" w14:textId="5A14BFC2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Pakiet 6 Endoprotezy stawu biodrowego pierwotne i rewizyjne i zaopatrzenie złamań okołoprotezowych</w:t>
      </w:r>
    </w:p>
    <w:p w14:paraId="47A246B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6</w:t>
      </w:r>
    </w:p>
    <w:p w14:paraId="3780526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50E6AE9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3CC4708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571EDD0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5612A03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01B0656B" w14:textId="39571714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2015B16F" w14:textId="5D1D358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147994E3" w14:textId="449B5F06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6 Endoprotezy stawu biodrowego pierwotne i rewizyjne i zaopatrzenie złamań okołoprotezowych</w:t>
      </w:r>
    </w:p>
    <w:p w14:paraId="175187E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2DD8898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6720F89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76EE0FB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25DF107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827 640.00 PLN</w:t>
      </w:r>
    </w:p>
    <w:p w14:paraId="7988803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04ABEB5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527134E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5C07BE9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3027689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72E367F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1918D1D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6836EDD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1E4FF91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7D1313C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5FEBD81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6D5F4BFA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7AE81C5F" w14:textId="6C17387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402F829B" w14:textId="126636BD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Pakiet</w:t>
      </w:r>
      <w:r w:rsidRPr="008E40B6">
        <w:rPr>
          <w:rFonts w:ascii="Verdana" w:hAnsi="Verdana"/>
          <w:b/>
          <w:bCs/>
          <w:sz w:val="16"/>
          <w:szCs w:val="16"/>
        </w:rPr>
        <w:t xml:space="preserve"> 7 Endoprotezy cementowe stawu kolanowego</w:t>
      </w:r>
    </w:p>
    <w:p w14:paraId="79B2545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7</w:t>
      </w:r>
    </w:p>
    <w:p w14:paraId="495B6EB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53B44BB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46C9530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3483A33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391A379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33109C4A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67487AA6" w14:textId="2A710356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35F18459" w14:textId="4C99D38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</w:t>
      </w:r>
      <w:r w:rsidRPr="008E40B6">
        <w:rPr>
          <w:rFonts w:ascii="Verdana" w:hAnsi="Verdana"/>
          <w:sz w:val="16"/>
          <w:szCs w:val="16"/>
        </w:rPr>
        <w:t xml:space="preserve"> 7 Endoprotezy cementowe stawu kolanowego</w:t>
      </w:r>
    </w:p>
    <w:p w14:paraId="0D6F2A5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7CB7330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1B2E5A7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5C51012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2AA666C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672 560.00 PLN</w:t>
      </w:r>
    </w:p>
    <w:p w14:paraId="4CC099F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13DF2D6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73DDF41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24E9826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2D3D5D7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2636D40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2071D74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4A5DAA5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065CD81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32DB00A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16B53B7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2CEDAD21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3080F436" w14:textId="7139BA13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605138CA" w14:textId="764E9C44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Pakiet</w:t>
      </w:r>
      <w:r w:rsidRPr="008E40B6">
        <w:rPr>
          <w:rFonts w:ascii="Verdana" w:hAnsi="Verdana"/>
          <w:b/>
          <w:bCs/>
          <w:sz w:val="16"/>
          <w:szCs w:val="16"/>
        </w:rPr>
        <w:t xml:space="preserve"> 8 Membrana do leczenia ubytków chrząstki stawowej i zestaw do pozyskiwania osocza bogatopłytkowego</w:t>
      </w:r>
    </w:p>
    <w:p w14:paraId="26FC8DC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8</w:t>
      </w:r>
    </w:p>
    <w:p w14:paraId="41D7D07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0F64BEB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26F564B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2F26CD4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7E9EDB9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5F5DA289" w14:textId="2880C2D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4D54F87A" w14:textId="6EC0786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0F7C45B9" w14:textId="68D87C6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8 Membrana do leczenia ubytków chrząstki stawowej i zestaw do pozyskiwania osocza bogatopłytkowego</w:t>
      </w:r>
    </w:p>
    <w:p w14:paraId="2D8B95A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5EF94AD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1CB9CB4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1EB8A8E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2D3489A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41 550.00 PLN</w:t>
      </w:r>
    </w:p>
    <w:p w14:paraId="5391761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0E6BAFC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5442A52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1BC6B6C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315F334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2C3E369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69C0B02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20334AB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6AC7552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7C1ABC3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28B37E5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7E8886FF" w14:textId="77777777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4C6F43EC" w14:textId="56AFD999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48E86BF8" w14:textId="1E05F8BF" w:rsidR="008E40B6" w:rsidRPr="008E40B6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E40B6">
        <w:rPr>
          <w:rFonts w:ascii="Verdana" w:hAnsi="Verdana"/>
          <w:b/>
          <w:bCs/>
          <w:sz w:val="16"/>
          <w:szCs w:val="16"/>
        </w:rPr>
        <w:t>P</w:t>
      </w:r>
      <w:r w:rsidRPr="008E40B6">
        <w:rPr>
          <w:rFonts w:ascii="Verdana" w:hAnsi="Verdana"/>
          <w:b/>
          <w:bCs/>
          <w:sz w:val="16"/>
          <w:szCs w:val="16"/>
        </w:rPr>
        <w:t>akiet</w:t>
      </w:r>
      <w:r w:rsidRPr="008E40B6">
        <w:rPr>
          <w:rFonts w:ascii="Verdana" w:hAnsi="Verdana"/>
          <w:b/>
          <w:bCs/>
          <w:sz w:val="16"/>
          <w:szCs w:val="16"/>
        </w:rPr>
        <w:t xml:space="preserve"> 9 System do leczenia zakażeń stawów do łączenia z antybiotykiem</w:t>
      </w:r>
    </w:p>
    <w:p w14:paraId="1782F2A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9</w:t>
      </w:r>
    </w:p>
    <w:p w14:paraId="15A4615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5E370A9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009D2CD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28CE684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118472A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2ED9DE73" w14:textId="4DCE8AC5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2EB85E7F" w14:textId="07AE7EC9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1D386BCF" w14:textId="6E0B3EA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akiet</w:t>
      </w:r>
      <w:r w:rsidRPr="008E40B6">
        <w:rPr>
          <w:rFonts w:ascii="Verdana" w:hAnsi="Verdana"/>
          <w:sz w:val="16"/>
          <w:szCs w:val="16"/>
        </w:rPr>
        <w:t xml:space="preserve"> 9 System do leczenia zakażeń stawów do łączenia z antybiotykiem</w:t>
      </w:r>
    </w:p>
    <w:p w14:paraId="188C9ED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65B78D1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4DAD123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03A06D7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3C93815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28 500.00 PLN</w:t>
      </w:r>
    </w:p>
    <w:p w14:paraId="01D6833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1D7376F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71A7DA3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4F6B63D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65E1423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0DB6D49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3A0546D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777B9E9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5C7FE3B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314ED93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69972FC3" w14:textId="542232E9" w:rsid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43D054FB" w14:textId="40388A66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32FEE2B7" w14:textId="04752F77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 xml:space="preserve">Pakiet 10 </w:t>
      </w:r>
      <w:r w:rsidR="00875673">
        <w:rPr>
          <w:rFonts w:ascii="Verdana" w:hAnsi="Verdana"/>
          <w:b/>
          <w:bCs/>
          <w:sz w:val="16"/>
          <w:szCs w:val="16"/>
        </w:rPr>
        <w:t>S</w:t>
      </w:r>
      <w:r w:rsidR="00875673" w:rsidRPr="00875673">
        <w:rPr>
          <w:rFonts w:ascii="Verdana" w:hAnsi="Verdana"/>
          <w:b/>
          <w:bCs/>
          <w:sz w:val="16"/>
          <w:szCs w:val="16"/>
        </w:rPr>
        <w:t>ystem do ciśnieniowego pulsacyjnego płukania kości</w:t>
      </w:r>
    </w:p>
    <w:p w14:paraId="774C4F1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10</w:t>
      </w:r>
    </w:p>
    <w:p w14:paraId="4582D93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47D3946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1AF11E9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2F2E70C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23A93C7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6D64127E" w14:textId="14D061A6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5899263B" w14:textId="193EE0F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259CB154" w14:textId="1C493E65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10 SYSTEM DO CIŚNIENIOWEGO PULSACYJNEGO PŁUKANIA KOŚCI</w:t>
      </w:r>
    </w:p>
    <w:p w14:paraId="074BA42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7BE6492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4C926D0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286EC25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3C21B6E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30 000.00 PLN</w:t>
      </w:r>
    </w:p>
    <w:p w14:paraId="7471AF9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4869927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1523AC3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1493093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67D6064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18BCD16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1EBB1C7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0B3EC65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024C90D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4E5C49C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24BF3B4E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45879623" w14:textId="40EB7A4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3CD6477B" w14:textId="5752F1A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092A551D" w14:textId="1803F4CA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 xml:space="preserve">Pakiet 11 </w:t>
      </w:r>
      <w:r w:rsidR="00875673" w:rsidRPr="00875673">
        <w:rPr>
          <w:rFonts w:ascii="Verdana" w:hAnsi="Verdana"/>
          <w:b/>
          <w:bCs/>
          <w:sz w:val="16"/>
          <w:szCs w:val="16"/>
        </w:rPr>
        <w:t>Pierwotna, cementowa endoproteza stawu kolanowego i rewizyjna</w:t>
      </w:r>
    </w:p>
    <w:p w14:paraId="380FFDA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11</w:t>
      </w:r>
    </w:p>
    <w:p w14:paraId="5882810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219DAEF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394DC1A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770BC71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19E09A0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03A3A26F" w14:textId="2F67D81C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379B28C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3E0F8C1C" w14:textId="3DDA70D4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1F52BB61" w14:textId="68BCF3C0" w:rsidR="008E40B6" w:rsidRPr="008E40B6" w:rsidRDefault="00875673" w:rsidP="0087567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8E40B6" w:rsidRPr="008E40B6">
        <w:rPr>
          <w:rFonts w:ascii="Verdana" w:hAnsi="Verdana"/>
          <w:sz w:val="16"/>
          <w:szCs w:val="16"/>
        </w:rPr>
        <w:t>akiet 11 PIERWOTNA, CEMENTOWA ENDOPROTEZA STAWU KOLANOWEGO i REWIZYJNA</w:t>
      </w:r>
    </w:p>
    <w:p w14:paraId="43EB30A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30B6949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6770475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596DBB8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61C1267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188 310.00 PLN</w:t>
      </w:r>
    </w:p>
    <w:p w14:paraId="49ED113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26BB875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0342D15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3565E92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21AF0C6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537BF74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55CB390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7057F5F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798413E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5AFCFCB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3677799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3288E06D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0FB37AB7" w14:textId="48167A4F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4921ECC1" w14:textId="215EF1D5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12 Endoprotezy powierzchniowe jednoprzedziałowe</w:t>
      </w:r>
    </w:p>
    <w:p w14:paraId="358471C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12</w:t>
      </w:r>
    </w:p>
    <w:p w14:paraId="350D5B3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5C72611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2B02B99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2295DB3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6A07001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1C022221" w14:textId="67483B14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01DCDB17" w14:textId="590F4C13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3F349A54" w14:textId="3AE65EA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12 Endoprotezy powierzchniowe jednoprzedziałowe</w:t>
      </w:r>
    </w:p>
    <w:p w14:paraId="6011626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15F9EE9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30435F3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23A88F9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14990F5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28 123.00 PLN</w:t>
      </w:r>
    </w:p>
    <w:p w14:paraId="4EEF1A2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45CB534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244700C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52F64D7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4E062F9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5E5C5C2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1848ACD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371ACDE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1A59FA0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08DA841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64DC56DF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420B19A3" w14:textId="32C9054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32C83CD6" w14:textId="73FDA04B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1D103E59" w14:textId="63FB640A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13 Ostrza do napędu firmy Arthrex</w:t>
      </w:r>
    </w:p>
    <w:p w14:paraId="13348DC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13</w:t>
      </w:r>
    </w:p>
    <w:p w14:paraId="62302D5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6D491E5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291E4D2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0A8348C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698CED0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648826D2" w14:textId="2562E295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5B6262A0" w14:textId="26A3C39B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</w:t>
      </w:r>
    </w:p>
    <w:p w14:paraId="703B25DD" w14:textId="7393E8F9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13 Ostrza do napędu firmy Arthrex</w:t>
      </w:r>
    </w:p>
    <w:p w14:paraId="28288B9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368006E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6894DC9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31DED06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4BED4FC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22 500.00 PLN</w:t>
      </w:r>
    </w:p>
    <w:p w14:paraId="6A19D7F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7C7ED65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28F125D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4644798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4BF7D9A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7E65EE2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276E2C2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489FBF6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337FF02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4E2DA29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7AF33CF4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47C2AC08" w14:textId="0C5D863B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69625EBF" w14:textId="60764D55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24DA5669" w14:textId="358196E9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14 Zestaw drenów jednorazowych do pompy artroskopowej</w:t>
      </w:r>
    </w:p>
    <w:p w14:paraId="6731C76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14</w:t>
      </w:r>
    </w:p>
    <w:p w14:paraId="7BBB51F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5C438C1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26629D8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30424D5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7A9CC6E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2B8ABAA9" w14:textId="6B42DDA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03E5F237" w14:textId="19423972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</w:t>
      </w:r>
    </w:p>
    <w:p w14:paraId="6D67782D" w14:textId="1CA27FF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14 Zestaw drenów jednorazowych do pompy artroskopowej</w:t>
      </w:r>
    </w:p>
    <w:p w14:paraId="357A416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2E2C957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7F6DD54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339C251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0846C50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6 000.00 PLN</w:t>
      </w:r>
    </w:p>
    <w:p w14:paraId="1E01A52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402A0D4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284B5E0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6E628C6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55B13A2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0B1122B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2B6DAEE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29DCC23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15149FF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534884B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14E17328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14654277" w14:textId="03D4C6F6" w:rsidR="00875673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03368FAE" w14:textId="2114E1E2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7686E992" w14:textId="280B8A51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15 Zestaw drenów jednorazowych do pompy artroskopowej</w:t>
      </w:r>
    </w:p>
    <w:p w14:paraId="30BB85B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15</w:t>
      </w:r>
    </w:p>
    <w:p w14:paraId="2505AB1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6581D45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40BB196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64C9F5B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32E4F00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504238D5" w14:textId="13349631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3E34FB17" w14:textId="6372877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16804FB5" w14:textId="3BC43D92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15 Zestaw drenów jednorazowych do pompy artroskopowej</w:t>
      </w:r>
    </w:p>
    <w:p w14:paraId="537E965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3A5A5B4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376D6EB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7C3C4E5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3096823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39 200.00 PLN</w:t>
      </w:r>
    </w:p>
    <w:p w14:paraId="190DBEA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3F5834F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35F4737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7DFF967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513C506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11E6A03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579E564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7060768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3FB0BEC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7A9319E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4D7FFC58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78549ACF" w14:textId="16E0EA0F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5A896A0F" w14:textId="727AD33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4D30CEE4" w14:textId="42008CF7" w:rsidR="008E40B6" w:rsidRPr="00875673" w:rsidRDefault="00875673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</w:t>
      </w:r>
      <w:r w:rsidR="008E40B6" w:rsidRPr="00875673">
        <w:rPr>
          <w:rFonts w:ascii="Verdana" w:hAnsi="Verdana"/>
          <w:b/>
          <w:bCs/>
          <w:sz w:val="16"/>
          <w:szCs w:val="16"/>
        </w:rPr>
        <w:t>akiet 16 Korekcja stopy</w:t>
      </w:r>
    </w:p>
    <w:p w14:paraId="647DD2A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16</w:t>
      </w:r>
    </w:p>
    <w:p w14:paraId="4A0711A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0C3C39D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7D83933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3BB49CD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1AF1025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75222B4D" w14:textId="3DA9E8B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5B85B244" w14:textId="6879D2A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</w:t>
      </w:r>
    </w:p>
    <w:p w14:paraId="3F5E87A3" w14:textId="2494473D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16 Korekcja stopy</w:t>
      </w:r>
    </w:p>
    <w:p w14:paraId="28865DD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45CA007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718040B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603EF5B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6A65032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47 490.00 PLN</w:t>
      </w:r>
    </w:p>
    <w:p w14:paraId="40361C2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76E2ADC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713097A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7037F50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2DBF1EE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1810466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436A8F4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6A075BC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3759AC7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063A987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59F4B776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10F7E666" w14:textId="677DA375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0E058AFE" w14:textId="1C2F22A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1848A013" w14:textId="57513303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17 Endoprotezy bezcementowe stawu biodrowego z systemem rewizyjnym i kolanowego</w:t>
      </w:r>
    </w:p>
    <w:p w14:paraId="3531BE8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17</w:t>
      </w:r>
    </w:p>
    <w:p w14:paraId="5066779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06079B9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6CE8329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22E8A83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5289063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5C0F1A54" w14:textId="07CF9BD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0DF44F83" w14:textId="429B3FE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0474DE2A" w14:textId="58F074B6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17 Endoprotezy bezcementowe stawu biodrowego z systemem rewizyjnym i kolanowego</w:t>
      </w:r>
    </w:p>
    <w:p w14:paraId="127BABE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2D7F858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103365F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1EDC66B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085E339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496 250.00 PLN</w:t>
      </w:r>
    </w:p>
    <w:p w14:paraId="20EE9E1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7D32ED6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25CB8D7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0CFE2B4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0DCE121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3599B08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641654F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47C6F98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375F697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625CCCC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55888BC2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1D288EAA" w14:textId="1BBA4F7F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37F5D53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6EB568BD" w14:textId="60BF369C" w:rsidR="008E40B6" w:rsidRPr="00875673" w:rsidRDefault="00875673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</w:t>
      </w:r>
      <w:r w:rsidR="008E40B6" w:rsidRPr="00875673">
        <w:rPr>
          <w:rFonts w:ascii="Verdana" w:hAnsi="Verdana"/>
          <w:b/>
          <w:bCs/>
          <w:sz w:val="16"/>
          <w:szCs w:val="16"/>
        </w:rPr>
        <w:t>akiet 18 Endoproteza stawu śródstopno-paliczkowego ceramiczna</w:t>
      </w:r>
    </w:p>
    <w:p w14:paraId="0DD29F3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18</w:t>
      </w:r>
    </w:p>
    <w:p w14:paraId="6431C6D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64A6B84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6AF7FA7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464FB6E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7B28FE3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61CF4055" w14:textId="298C26B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4E469BCA" w14:textId="00B70212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1D8877BD" w14:textId="07D7251D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18 Endoproteza stawu śródstopno-paliczkowego ceramiczna</w:t>
      </w:r>
    </w:p>
    <w:p w14:paraId="1766621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4DCE747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0457884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2D12B28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4156BBA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14 600.00 PLN</w:t>
      </w:r>
    </w:p>
    <w:p w14:paraId="3768F53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509518A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02DE887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2E253A7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65415BF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17714CE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709FE24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40B9A08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2C4F4A8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78EA284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120FD016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4A191253" w14:textId="63B78255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5311BEDB" w14:textId="03AE85A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59CA3F60" w14:textId="594A3135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19 Implanty do rekonstrukcji ACL oraz zestaw do naprawy dalszego bicepsa</w:t>
      </w:r>
    </w:p>
    <w:p w14:paraId="3EEE31F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19</w:t>
      </w:r>
    </w:p>
    <w:p w14:paraId="5300E19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63DB7BE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762C43A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1B2C1A2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05F37AA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64753466" w14:textId="64428254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57C5CF5E" w14:textId="668EAA5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5AB1296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19 Implanty do rekonstrukcji ACL oraz zestaw do naprawy dalszego bicepsa</w:t>
      </w:r>
    </w:p>
    <w:p w14:paraId="598F4A7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6928611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4D2283F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402E03F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405B9F2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15F6903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47 055.00 PLN</w:t>
      </w:r>
    </w:p>
    <w:p w14:paraId="2F08368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6921702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42D8531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7FF8B22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02D6AA3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004C5D7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0CA975A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5C13114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6289BDC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5942EF5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10827D54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77E480DE" w14:textId="0A2A36BC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2D7E36A2" w14:textId="790EA76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29C204D4" w14:textId="4237FFFE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20 Zestaw do szycia łąkotek</w:t>
      </w:r>
    </w:p>
    <w:p w14:paraId="134006A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20</w:t>
      </w:r>
    </w:p>
    <w:p w14:paraId="1A4BA25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629E9DA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7A12A0D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37B0AF5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1043A40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014F601F" w14:textId="78FCA5E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4528974A" w14:textId="0F75BF9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6E640369" w14:textId="33443669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20 Zestaw do szycia łąkotek</w:t>
      </w:r>
    </w:p>
    <w:p w14:paraId="0DE3C4A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75FC686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6F3F000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5EF1E6A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0129D50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5 250.00 EUR</w:t>
      </w:r>
    </w:p>
    <w:p w14:paraId="3CDF4BC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5D6A2AD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4CFB605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62ABAD5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6F25C43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16E625A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163EB12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7E1F4EA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121957E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714EF14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1841C62E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7C8BAE0C" w14:textId="5AE82E36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5C9BA3AE" w14:textId="2E5C902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7AF06C9F" w14:textId="3012FFE9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21 Spacer kolanowy i biodrowy</w:t>
      </w:r>
    </w:p>
    <w:p w14:paraId="7484182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21</w:t>
      </w:r>
    </w:p>
    <w:p w14:paraId="0A9E9A4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019286F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6D50896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45B3D57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1F10F94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36F9EB38" w14:textId="036B0FF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1A44EAEC" w14:textId="3D50320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36927D69" w14:textId="489AF77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21 Spacer kolanowy i biodrowy</w:t>
      </w:r>
    </w:p>
    <w:p w14:paraId="2CE1E45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7100894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3C9E8BA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29608E6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78443EF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17 810.00 EUR</w:t>
      </w:r>
    </w:p>
    <w:p w14:paraId="6D2F737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506EC82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45011AC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566CBD8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24B096B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2593228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189F8CE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3BED2BD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14B6F01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4925127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46670BB9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2E427251" w14:textId="7C14D61D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1487AA7A" w14:textId="7A39955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33A3C3DE" w14:textId="77777777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22 Ostrza do napędu</w:t>
      </w:r>
    </w:p>
    <w:p w14:paraId="3FFFAF3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22</w:t>
      </w:r>
    </w:p>
    <w:p w14:paraId="4EF0B10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02C37B2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2057A64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5D931DA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6FE680E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647D3093" w14:textId="346DFE8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4AAE1D7C" w14:textId="7AC936A9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6F342658" w14:textId="14D77AF8" w:rsidR="008E40B6" w:rsidRPr="008E40B6" w:rsidRDefault="00875673" w:rsidP="0087567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8E40B6" w:rsidRPr="008E40B6">
        <w:rPr>
          <w:rFonts w:ascii="Verdana" w:hAnsi="Verdana"/>
          <w:sz w:val="16"/>
          <w:szCs w:val="16"/>
        </w:rPr>
        <w:t>akiet 22 Ostrza do napędu</w:t>
      </w:r>
    </w:p>
    <w:p w14:paraId="3EAFEF0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7E7209D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77F0EB6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7082B36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6128E45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8 500.00 EUR</w:t>
      </w:r>
    </w:p>
    <w:p w14:paraId="78CD7FF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7EB2880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2218A2F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262FFF3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1A5FEBD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6CE7ED7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188E2EA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21A05B2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1FD6315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772F198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5DC16984" w14:textId="77777777" w:rsidR="00875673" w:rsidRDefault="00875673" w:rsidP="00875673">
      <w:pPr>
        <w:jc w:val="both"/>
        <w:rPr>
          <w:rFonts w:ascii="Verdana" w:hAnsi="Verdana"/>
          <w:sz w:val="16"/>
          <w:szCs w:val="16"/>
        </w:rPr>
      </w:pPr>
    </w:p>
    <w:p w14:paraId="64F39B8C" w14:textId="29953FE8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II.2)Opis</w:t>
      </w:r>
    </w:p>
    <w:p w14:paraId="3F8BC575" w14:textId="5FF9DCAB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II.2.1)Nazwa:</w:t>
      </w:r>
    </w:p>
    <w:p w14:paraId="051568B8" w14:textId="0F9385A8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Pakiet 23 Gwóźdź rekonstrukcyjny tytanowy</w:t>
      </w:r>
    </w:p>
    <w:p w14:paraId="215F003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Część nr: 23</w:t>
      </w:r>
    </w:p>
    <w:p w14:paraId="5498C9C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II.2.2)Dodatkowy kod lub kody CPV</w:t>
      </w:r>
    </w:p>
    <w:p w14:paraId="048191D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33183100 Implanty ortopedyczne</w:t>
      </w:r>
    </w:p>
    <w:p w14:paraId="79C3AD1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II.2.3)Miejsce świadczenia usług</w:t>
      </w:r>
    </w:p>
    <w:p w14:paraId="62D3D44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PL633 Trójmiejski</w:t>
      </w:r>
    </w:p>
    <w:p w14:paraId="73834C9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NUTS: PL634 Gdański</w:t>
      </w:r>
    </w:p>
    <w:p w14:paraId="14D2847E" w14:textId="5090EF2D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Główne miejsce lub lokalizacja realizacji: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7. Szpital Marynarki Wojennej, ul. Polanki 117, Gdańsk 80-305, POLSKA</w:t>
      </w:r>
    </w:p>
    <w:p w14:paraId="66069272" w14:textId="633463B1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II.2.4)Opis zamówienia:</w:t>
      </w:r>
    </w:p>
    <w:p w14:paraId="4DB2D2A0" w14:textId="6BE16F0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Pakiet 23 Gwóźdź rekonstrukcyjny tytanowy</w:t>
      </w:r>
    </w:p>
    <w:p w14:paraId="604713E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II.2.5)Kryteria udzielenia zamówienia</w:t>
      </w:r>
    </w:p>
    <w:p w14:paraId="21D42FB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Kryteria określone poniżej</w:t>
      </w:r>
    </w:p>
    <w:p w14:paraId="6438017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Cena</w:t>
      </w:r>
    </w:p>
    <w:p w14:paraId="539CCE4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II.2.6)Szacunkowa wartość</w:t>
      </w:r>
    </w:p>
    <w:p w14:paraId="41A16AE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Wartość bez VAT: 30 240.00 PLN</w:t>
      </w:r>
    </w:p>
    <w:p w14:paraId="688F113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II.2.7)Okres obowiązywania zamówienia, umowy ramowej lub dynamicznego systemu zakupów</w:t>
      </w:r>
    </w:p>
    <w:p w14:paraId="539410A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Koniec: 31/10/2022</w:t>
      </w:r>
    </w:p>
    <w:p w14:paraId="725057F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Niniejsze zamówienie podlega wznowieniu: nie</w:t>
      </w:r>
    </w:p>
    <w:p w14:paraId="0F4BBBD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II.2.10)Informacje o ofertach wariantowych</w:t>
      </w:r>
    </w:p>
    <w:p w14:paraId="677296A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Dopuszcza się składanie ofert wariantowych: nie</w:t>
      </w:r>
    </w:p>
    <w:p w14:paraId="320A5332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II.2.11)Informacje o opcjach</w:t>
      </w:r>
    </w:p>
    <w:p w14:paraId="5126666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Opcje: nie</w:t>
      </w:r>
    </w:p>
    <w:p w14:paraId="4934457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II.2.13)Informacje o funduszach Unii Europejskiej</w:t>
      </w:r>
    </w:p>
    <w:p w14:paraId="7559558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dotyczy projektu/programu finansowanego ze środków Unii Europejskiej: nie</w:t>
      </w:r>
    </w:p>
    <w:p w14:paraId="7F32BC1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II.2.14)Informacje dodatkowe</w:t>
      </w:r>
    </w:p>
    <w:p w14:paraId="5867747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13EC8BB2" w14:textId="77777777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Sekcja III: Informacje o charakterze prawnym, ekonomicznym, finansowym i technicznym</w:t>
      </w:r>
    </w:p>
    <w:p w14:paraId="74B7EC8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III.1)Warunki udziału</w:t>
      </w:r>
    </w:p>
    <w:p w14:paraId="4EFAC29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III.1.1)Zdolność do prowadzenia działalności zawodowej, w tym wymogi związane z wpisem do rejestru zawodowego lub handlowego</w:t>
      </w:r>
    </w:p>
    <w:p w14:paraId="64B911C9" w14:textId="1C6EDFDC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Wykaz i krótki opis warunków: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Dokumenty zgodnie z wymogami Zamawiającego określonymi w pkt X, ppkt 9 SWZ.</w:t>
      </w:r>
    </w:p>
    <w:p w14:paraId="2AEC45C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III.2)Warunki dotyczące zamówienia</w:t>
      </w:r>
    </w:p>
    <w:p w14:paraId="2BAF4F47" w14:textId="5229C0B0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III.2.2)Warunki realizacji umowy: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Zgodnie z § 2 wzoru umowy – załącznik nr 1 do SWZ.</w:t>
      </w:r>
    </w:p>
    <w:p w14:paraId="7F811EA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1781A790" w14:textId="77777777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Sekcja IV: Procedura</w:t>
      </w:r>
    </w:p>
    <w:p w14:paraId="6406107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IV.1)Opis</w:t>
      </w:r>
    </w:p>
    <w:p w14:paraId="57B24DD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IV.1.1)Rodzaj procedury</w:t>
      </w:r>
    </w:p>
    <w:p w14:paraId="6E611C2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Procedura otwarta</w:t>
      </w:r>
    </w:p>
    <w:p w14:paraId="1E82D9D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IV.1.3)Informacje na temat umowy ramowej lub dynamicznego systemu zakupów</w:t>
      </w:r>
    </w:p>
    <w:p w14:paraId="1CEBF1B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IV.1.8)Informacje na temat Porozumienia w sprawie zamówień rządowych (GPA)</w:t>
      </w:r>
    </w:p>
    <w:p w14:paraId="22A590F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Zamówienie jest objęte Porozumieniem w sprawie zamówień rządowych: nie</w:t>
      </w:r>
    </w:p>
    <w:p w14:paraId="44B71B2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IV.2)Informacje administracyjne</w:t>
      </w:r>
    </w:p>
    <w:p w14:paraId="3F98EB8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IV.2.2)Termin składania ofert lub wniosków o dopuszczenie do udziału</w:t>
      </w:r>
    </w:p>
    <w:p w14:paraId="68905D6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Data: 21/09/2021</w:t>
      </w:r>
    </w:p>
    <w:p w14:paraId="055C1D9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Czas lokalny: 08:15</w:t>
      </w:r>
    </w:p>
    <w:p w14:paraId="39E74C1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IV.2.3)Szacunkowa data wysłania zaproszeń do składania ofert lub do udziału wybranym kandydatom</w:t>
      </w:r>
    </w:p>
    <w:p w14:paraId="7960122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IV.2.4)Języki, w których można sporządzać oferty lub wnioski o dopuszczenie do udziału:</w:t>
      </w:r>
    </w:p>
    <w:p w14:paraId="75A6758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Polski</w:t>
      </w:r>
    </w:p>
    <w:p w14:paraId="0DF6CD6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IV.2.6)Minimalny okres, w którym oferent będzie związany ofertą</w:t>
      </w:r>
    </w:p>
    <w:p w14:paraId="5031AAE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Okres w miesiącach: 2 (od ustalonej daty składania ofert)</w:t>
      </w:r>
    </w:p>
    <w:p w14:paraId="1C7711C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IV.2.7)Warunki otwarcia ofert</w:t>
      </w:r>
    </w:p>
    <w:p w14:paraId="1EF1C44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Data: 21/09/2021</w:t>
      </w:r>
    </w:p>
    <w:p w14:paraId="3C04A2F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Czas lokalny: 08:30</w:t>
      </w:r>
    </w:p>
    <w:p w14:paraId="18ED24F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</w:p>
    <w:p w14:paraId="5CAFF0E5" w14:textId="77777777" w:rsidR="008E40B6" w:rsidRPr="00875673" w:rsidRDefault="008E40B6" w:rsidP="00875673">
      <w:pPr>
        <w:jc w:val="both"/>
        <w:rPr>
          <w:rFonts w:ascii="Verdana" w:hAnsi="Verdana"/>
          <w:b/>
          <w:bCs/>
          <w:sz w:val="16"/>
          <w:szCs w:val="16"/>
        </w:rPr>
      </w:pPr>
      <w:r w:rsidRPr="00875673">
        <w:rPr>
          <w:rFonts w:ascii="Verdana" w:hAnsi="Verdana"/>
          <w:b/>
          <w:bCs/>
          <w:sz w:val="16"/>
          <w:szCs w:val="16"/>
        </w:rPr>
        <w:t>Sekcja VI: Informacje uzupełniające</w:t>
      </w:r>
    </w:p>
    <w:p w14:paraId="64B960D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VI.1)Informacje o powtarzającym się charakterze zamówienia</w:t>
      </w:r>
    </w:p>
    <w:p w14:paraId="36C6497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Jest to zamówienie o charakterze powtarzającym się: tak</w:t>
      </w:r>
    </w:p>
    <w:p w14:paraId="326D3DDB" w14:textId="66A40BBA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Przewidywany termin publikacji kolejnych ogłoszeń: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12 miesięcy</w:t>
      </w:r>
    </w:p>
    <w:p w14:paraId="23EACBD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VI.2)Informacje na temat procesów elektronicznych</w:t>
      </w:r>
    </w:p>
    <w:p w14:paraId="019B6D7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Stosowane będą zlecenia elektroniczne</w:t>
      </w:r>
    </w:p>
    <w:p w14:paraId="42C3776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Akceptowane będą faktury elektroniczne</w:t>
      </w:r>
    </w:p>
    <w:p w14:paraId="5FC95A7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Stosowane będą płatności elektroniczne</w:t>
      </w:r>
    </w:p>
    <w:p w14:paraId="4AA0E35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VI.3)Informacje dodatkowe:</w:t>
      </w:r>
    </w:p>
    <w:p w14:paraId="193F805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VI.4)Procedury odwoławcze</w:t>
      </w:r>
    </w:p>
    <w:p w14:paraId="342A5DDF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VI.4.1)Organ odpowiedzialny za procedury odwoławcze</w:t>
      </w:r>
    </w:p>
    <w:p w14:paraId="5860019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Oficjalna nazwa: Urząd Zamówień Publicznych Departament Odwołań</w:t>
      </w:r>
    </w:p>
    <w:p w14:paraId="7628CB1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Adres pocztowy: ul. Postępu 17a</w:t>
      </w:r>
    </w:p>
    <w:p w14:paraId="160388F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Miejscowość: Warszawa</w:t>
      </w:r>
    </w:p>
    <w:p w14:paraId="20AA6FA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pocztowy: 02-767</w:t>
      </w:r>
    </w:p>
    <w:p w14:paraId="458B3B08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Państwo: Polska</w:t>
      </w:r>
    </w:p>
    <w:p w14:paraId="09646D1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Tel.: +48 224587801</w:t>
      </w:r>
    </w:p>
    <w:p w14:paraId="6CB8B967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Faks: +48 224587700</w:t>
      </w:r>
    </w:p>
    <w:p w14:paraId="05ADA64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VI.4.2)Organ odpowiedzialny za procedury mediacyjne</w:t>
      </w:r>
    </w:p>
    <w:p w14:paraId="71D076A9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Oficjalna nazwa: Urząd Zamówień Publicznych Departament Odwołań</w:t>
      </w:r>
    </w:p>
    <w:p w14:paraId="65652A2D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Adres pocztowy: ul. Postępu 17a</w:t>
      </w:r>
    </w:p>
    <w:p w14:paraId="750FF90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Miejscowość: Warszawa</w:t>
      </w:r>
    </w:p>
    <w:p w14:paraId="00D27FD5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pocztowy: 02-767</w:t>
      </w:r>
    </w:p>
    <w:p w14:paraId="267EB7A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Państwo: Polska</w:t>
      </w:r>
    </w:p>
    <w:p w14:paraId="6658D1D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Tel.: +48 224587801</w:t>
      </w:r>
    </w:p>
    <w:p w14:paraId="78763B31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Faks: +48 224587700</w:t>
      </w:r>
    </w:p>
    <w:p w14:paraId="6AC9BD7C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VI.4.3)Składanie odwołań</w:t>
      </w:r>
    </w:p>
    <w:p w14:paraId="1B3CBFB2" w14:textId="060DB83E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Dokładne informacje na temat terminów składania odwołań:</w:t>
      </w:r>
      <w:r w:rsidR="00875673">
        <w:rPr>
          <w:rFonts w:ascii="Verdana" w:hAnsi="Verdana"/>
          <w:sz w:val="16"/>
          <w:szCs w:val="16"/>
        </w:rPr>
        <w:t xml:space="preserve"> </w:t>
      </w:r>
      <w:r w:rsidRPr="008E40B6">
        <w:rPr>
          <w:rFonts w:ascii="Verdana" w:hAnsi="Verdana"/>
          <w:sz w:val="16"/>
          <w:szCs w:val="16"/>
        </w:rPr>
        <w:t>Odwołanie wnosi się na zasadach określonych w ustawie Pzp.</w:t>
      </w:r>
    </w:p>
    <w:p w14:paraId="0492CBD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VI.4.4)Źródło, gdzie można uzyskać informacje na temat składania odwołań</w:t>
      </w:r>
    </w:p>
    <w:p w14:paraId="0EA27EC0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Oficjalna nazwa: Urząd Zamówień Publicznych Departament Odwołań</w:t>
      </w:r>
    </w:p>
    <w:p w14:paraId="0AE55376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Adres pocztowy: ul. Postępu 17a</w:t>
      </w:r>
    </w:p>
    <w:p w14:paraId="1ABF82D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Miejscowość: Warszawa</w:t>
      </w:r>
    </w:p>
    <w:p w14:paraId="400AB1E4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Kod pocztowy: 02-767</w:t>
      </w:r>
    </w:p>
    <w:p w14:paraId="75575E7A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Państwo: Polska</w:t>
      </w:r>
    </w:p>
    <w:p w14:paraId="33D068AE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Tel.: +48 224587801</w:t>
      </w:r>
    </w:p>
    <w:p w14:paraId="5D4CA683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Faks: +48 224587700</w:t>
      </w:r>
    </w:p>
    <w:p w14:paraId="609CDE7B" w14:textId="77777777" w:rsidR="008E40B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VI.5)Data wysłania niniejszego ogłoszenia:</w:t>
      </w:r>
    </w:p>
    <w:p w14:paraId="2B46B6A8" w14:textId="7D100E4A" w:rsidR="00115DA6" w:rsidRPr="008E40B6" w:rsidRDefault="008E40B6" w:rsidP="00875673">
      <w:pPr>
        <w:jc w:val="both"/>
        <w:rPr>
          <w:rFonts w:ascii="Verdana" w:hAnsi="Verdana"/>
          <w:sz w:val="16"/>
          <w:szCs w:val="16"/>
        </w:rPr>
      </w:pPr>
      <w:r w:rsidRPr="008E40B6">
        <w:rPr>
          <w:rFonts w:ascii="Verdana" w:hAnsi="Verdana"/>
          <w:sz w:val="16"/>
          <w:szCs w:val="16"/>
        </w:rPr>
        <w:t>10/08/2021</w:t>
      </w:r>
    </w:p>
    <w:sectPr w:rsidR="00115DA6" w:rsidRPr="008E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6"/>
    <w:rsid w:val="004F176B"/>
    <w:rsid w:val="00875673"/>
    <w:rsid w:val="008E40B6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6FC8"/>
  <w15:chartTrackingRefBased/>
  <w15:docId w15:val="{031B2D71-A7F1-4A1D-A57E-1A7FAA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3923</Words>
  <Characters>23539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cp:lastPrinted>2021-08-13T07:25:00Z</cp:lastPrinted>
  <dcterms:created xsi:type="dcterms:W3CDTF">2021-08-13T07:05:00Z</dcterms:created>
  <dcterms:modified xsi:type="dcterms:W3CDTF">2021-08-13T07:25:00Z</dcterms:modified>
</cp:coreProperties>
</file>